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C1" w:rsidRPr="00452906" w:rsidRDefault="007F28C1" w:rsidP="001550FC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906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BC0029" w:rsidRDefault="007F28C1" w:rsidP="00452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906">
        <w:rPr>
          <w:rFonts w:ascii="Times New Roman" w:hAnsi="Times New Roman" w:cs="Times New Roman"/>
          <w:b/>
          <w:sz w:val="28"/>
          <w:szCs w:val="28"/>
        </w:rPr>
        <w:t xml:space="preserve">о результатах анализа состояния и перспектив развития </w:t>
      </w:r>
    </w:p>
    <w:p w:rsidR="00BC0029" w:rsidRDefault="00BC0029" w:rsidP="00452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7F28C1" w:rsidRPr="00452906">
        <w:rPr>
          <w:rFonts w:ascii="Times New Roman" w:hAnsi="Times New Roman" w:cs="Times New Roman"/>
          <w:b/>
          <w:sz w:val="28"/>
          <w:szCs w:val="28"/>
        </w:rPr>
        <w:t xml:space="preserve">системы образования </w:t>
      </w:r>
      <w:r>
        <w:rPr>
          <w:rFonts w:ascii="Times New Roman" w:hAnsi="Times New Roman" w:cs="Times New Roman"/>
          <w:b/>
          <w:sz w:val="28"/>
          <w:szCs w:val="28"/>
        </w:rPr>
        <w:t>Покровского района</w:t>
      </w:r>
    </w:p>
    <w:p w:rsidR="00C80EEE" w:rsidRDefault="007F28C1" w:rsidP="00452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90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B37D0">
        <w:rPr>
          <w:rFonts w:ascii="Times New Roman" w:hAnsi="Times New Roman" w:cs="Times New Roman"/>
          <w:b/>
          <w:sz w:val="28"/>
          <w:szCs w:val="28"/>
        </w:rPr>
        <w:t>6</w:t>
      </w:r>
      <w:r w:rsidRPr="0045290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C0029" w:rsidRPr="00452906" w:rsidRDefault="00BC0029" w:rsidP="00452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8C1" w:rsidRPr="00BC0029" w:rsidRDefault="007F28C1" w:rsidP="009B6D81">
      <w:pPr>
        <w:pStyle w:val="a3"/>
        <w:numPr>
          <w:ilvl w:val="0"/>
          <w:numId w:val="1"/>
        </w:numPr>
        <w:spacing w:after="0" w:line="360" w:lineRule="auto"/>
        <w:ind w:hanging="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029">
        <w:rPr>
          <w:rFonts w:ascii="Times New Roman" w:hAnsi="Times New Roman" w:cs="Times New Roman"/>
          <w:b/>
          <w:sz w:val="28"/>
          <w:szCs w:val="28"/>
        </w:rPr>
        <w:t>Анализ состояния и перспектив развития системы образования</w:t>
      </w:r>
    </w:p>
    <w:p w:rsidR="007F28C1" w:rsidRPr="00BC0029" w:rsidRDefault="007F28C1" w:rsidP="009B6D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029">
        <w:rPr>
          <w:rFonts w:ascii="Times New Roman" w:hAnsi="Times New Roman" w:cs="Times New Roman"/>
          <w:sz w:val="28"/>
          <w:szCs w:val="28"/>
        </w:rPr>
        <w:t xml:space="preserve">Вводная часть: </w:t>
      </w:r>
    </w:p>
    <w:p w:rsidR="00DB7A2B" w:rsidRPr="00FF34B7" w:rsidRDefault="002B72CE" w:rsidP="00FC0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  </w:t>
      </w:r>
      <w:r w:rsidR="00DB7A2B" w:rsidRPr="00FF34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34B7">
        <w:rPr>
          <w:rFonts w:ascii="Times New Roman" w:hAnsi="Times New Roman" w:cs="Times New Roman"/>
          <w:sz w:val="28"/>
          <w:szCs w:val="28"/>
        </w:rPr>
        <w:t>Покровский район находится на юго-востоке Орл</w:t>
      </w:r>
      <w:r w:rsidR="00DB7A2B" w:rsidRPr="00FF34B7">
        <w:rPr>
          <w:rFonts w:ascii="Times New Roman" w:hAnsi="Times New Roman" w:cs="Times New Roman"/>
          <w:sz w:val="28"/>
          <w:szCs w:val="28"/>
        </w:rPr>
        <w:t xml:space="preserve">овской области.         </w:t>
      </w:r>
    </w:p>
    <w:p w:rsidR="00BC0029" w:rsidRDefault="002B72CE" w:rsidP="00FC0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Покровский район образован 18 января 1935 года в составе Курской области. 27 сентября 1937 года район вошёл в состав вновь образованной Орловской области.  В феврале 1963 года район был упразднен, его территория вошла</w:t>
      </w:r>
    </w:p>
    <w:p w:rsidR="002B72CE" w:rsidRPr="00FF34B7" w:rsidRDefault="002B72CE" w:rsidP="00BC00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в состав Свердловского сельского района.</w:t>
      </w:r>
    </w:p>
    <w:p w:rsidR="00DB7A2B" w:rsidRPr="00FF34B7" w:rsidRDefault="002B72CE" w:rsidP="00BC0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12 января 1965 года Покровский район был восстановлен, в него также вошла территория бывшего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 района.  С 1 января 2006 года район преобразован </w:t>
      </w:r>
      <w:proofErr w:type="gramStart"/>
      <w:r w:rsidRPr="00FF34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34B7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452906" w:rsidRPr="00FF34B7">
        <w:rPr>
          <w:rFonts w:ascii="Times New Roman" w:hAnsi="Times New Roman" w:cs="Times New Roman"/>
          <w:sz w:val="28"/>
          <w:szCs w:val="28"/>
        </w:rPr>
        <w:t>.</w:t>
      </w:r>
      <w:r w:rsidRPr="00FF3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029" w:rsidRDefault="00452906" w:rsidP="00BC00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Территория Покровского района составляет 1411 кв. км, в его составе 164 населенных пунктов, одно городское и 13 сельских поселений. </w:t>
      </w:r>
      <w:r w:rsidR="009A774D" w:rsidRPr="00A110B1">
        <w:rPr>
          <w:rFonts w:ascii="Times New Roman" w:hAnsi="Times New Roman" w:cs="Times New Roman"/>
          <w:sz w:val="28"/>
          <w:szCs w:val="28"/>
        </w:rPr>
        <w:t>Численность населения Покровского района составляет  13</w:t>
      </w:r>
      <w:r w:rsidR="00A110B1" w:rsidRPr="00A110B1">
        <w:rPr>
          <w:rFonts w:ascii="Times New Roman" w:hAnsi="Times New Roman" w:cs="Times New Roman"/>
          <w:sz w:val="28"/>
          <w:szCs w:val="28"/>
        </w:rPr>
        <w:t xml:space="preserve">437 </w:t>
      </w:r>
      <w:r w:rsidR="009A774D" w:rsidRPr="00A110B1">
        <w:rPr>
          <w:rFonts w:ascii="Times New Roman" w:hAnsi="Times New Roman" w:cs="Times New Roman"/>
          <w:sz w:val="28"/>
          <w:szCs w:val="28"/>
        </w:rPr>
        <w:t>человек</w:t>
      </w:r>
      <w:r w:rsidR="00CB47C3" w:rsidRPr="00A110B1">
        <w:rPr>
          <w:rFonts w:ascii="Times New Roman" w:hAnsi="Times New Roman" w:cs="Times New Roman"/>
          <w:sz w:val="28"/>
          <w:szCs w:val="28"/>
        </w:rPr>
        <w:t>, из них 4832 человека - пенсионеры</w:t>
      </w:r>
      <w:r w:rsidR="009A774D" w:rsidRPr="00A110B1">
        <w:rPr>
          <w:rFonts w:ascii="Times New Roman" w:hAnsi="Times New Roman" w:cs="Times New Roman"/>
          <w:sz w:val="28"/>
          <w:szCs w:val="28"/>
        </w:rPr>
        <w:t>.  На протяжении многих лет в районе сложилась устойчивая динамика снижения численности постоянного населения.  Основная причина снижения численности населения района – превышение смертности над рождаемостью.  Так, в 201</w:t>
      </w:r>
      <w:r w:rsidR="00A110B1" w:rsidRPr="00A110B1">
        <w:rPr>
          <w:rFonts w:ascii="Times New Roman" w:hAnsi="Times New Roman" w:cs="Times New Roman"/>
          <w:sz w:val="28"/>
          <w:szCs w:val="28"/>
        </w:rPr>
        <w:t>6</w:t>
      </w:r>
      <w:r w:rsidR="009A774D" w:rsidRPr="00A110B1">
        <w:rPr>
          <w:rFonts w:ascii="Times New Roman" w:hAnsi="Times New Roman" w:cs="Times New Roman"/>
          <w:sz w:val="28"/>
          <w:szCs w:val="28"/>
        </w:rPr>
        <w:t xml:space="preserve">  году родилось 1</w:t>
      </w:r>
      <w:r w:rsidR="00A110B1" w:rsidRPr="00A110B1">
        <w:rPr>
          <w:rFonts w:ascii="Times New Roman" w:hAnsi="Times New Roman" w:cs="Times New Roman"/>
          <w:sz w:val="28"/>
          <w:szCs w:val="28"/>
        </w:rPr>
        <w:t>03</w:t>
      </w:r>
      <w:r w:rsidR="009A774D" w:rsidRPr="00A110B1">
        <w:rPr>
          <w:rFonts w:ascii="Times New Roman" w:hAnsi="Times New Roman" w:cs="Times New Roman"/>
          <w:sz w:val="28"/>
          <w:szCs w:val="28"/>
        </w:rPr>
        <w:t xml:space="preserve"> человек, умерло 2</w:t>
      </w:r>
      <w:r w:rsidR="00A110B1" w:rsidRPr="00A110B1">
        <w:rPr>
          <w:rFonts w:ascii="Times New Roman" w:hAnsi="Times New Roman" w:cs="Times New Roman"/>
          <w:sz w:val="28"/>
          <w:szCs w:val="28"/>
        </w:rPr>
        <w:t>46</w:t>
      </w:r>
      <w:r w:rsidR="009A774D" w:rsidRPr="00A110B1">
        <w:rPr>
          <w:rFonts w:ascii="Times New Roman" w:hAnsi="Times New Roman" w:cs="Times New Roman"/>
          <w:sz w:val="28"/>
          <w:szCs w:val="28"/>
        </w:rPr>
        <w:t xml:space="preserve"> человека (на одного родившегося больше двух человек умерших). Тенденция </w:t>
      </w:r>
    </w:p>
    <w:p w:rsidR="009A774D" w:rsidRPr="00A110B1" w:rsidRDefault="009A774D" w:rsidP="00BC00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10B1">
        <w:rPr>
          <w:rFonts w:ascii="Times New Roman" w:hAnsi="Times New Roman" w:cs="Times New Roman"/>
          <w:sz w:val="28"/>
          <w:szCs w:val="28"/>
        </w:rPr>
        <w:t>к снижению численности населения района сохраняется.</w:t>
      </w:r>
    </w:p>
    <w:p w:rsidR="00A110B1" w:rsidRPr="00A110B1" w:rsidRDefault="00A110B1" w:rsidP="00BC0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0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 выросла на10,6</w:t>
      </w:r>
      <w:r w:rsidR="00BC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22,5 тыс. рублей. </w:t>
      </w:r>
      <w:r w:rsidRPr="00A110B1">
        <w:rPr>
          <w:rFonts w:ascii="Times New Roman" w:hAnsi="Times New Roman" w:cs="Times New Roman"/>
          <w:sz w:val="28"/>
          <w:szCs w:val="28"/>
        </w:rPr>
        <w:t xml:space="preserve"> Средний размер пенсий по району вырос на  3%  и составил 11,0 тыс. руб.</w:t>
      </w:r>
    </w:p>
    <w:p w:rsidR="00BC0029" w:rsidRDefault="00717792" w:rsidP="00BC0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92">
        <w:rPr>
          <w:rFonts w:ascii="Times New Roman" w:hAnsi="Times New Roman" w:cs="Times New Roman"/>
          <w:sz w:val="28"/>
          <w:szCs w:val="28"/>
        </w:rPr>
        <w:t>Общий объем полученных в 2016 году доходов районного бюджета составил 288</w:t>
      </w:r>
      <w:r w:rsidR="005D34D5">
        <w:rPr>
          <w:rFonts w:ascii="Times New Roman" w:hAnsi="Times New Roman" w:cs="Times New Roman"/>
          <w:sz w:val="28"/>
          <w:szCs w:val="28"/>
        </w:rPr>
        <w:t>,</w:t>
      </w:r>
      <w:r w:rsidRPr="00717792">
        <w:rPr>
          <w:rFonts w:ascii="Times New Roman" w:hAnsi="Times New Roman" w:cs="Times New Roman"/>
          <w:sz w:val="28"/>
          <w:szCs w:val="28"/>
        </w:rPr>
        <w:t xml:space="preserve">2 млн. рублей или 100,6 % от уточненного плана на 2016 год, </w:t>
      </w:r>
    </w:p>
    <w:p w:rsidR="00717792" w:rsidRPr="00717792" w:rsidRDefault="00717792" w:rsidP="00BC0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92">
        <w:rPr>
          <w:rFonts w:ascii="Times New Roman" w:hAnsi="Times New Roman" w:cs="Times New Roman"/>
          <w:sz w:val="28"/>
          <w:szCs w:val="28"/>
        </w:rPr>
        <w:t>к уровню 2015 года 111,2 %</w:t>
      </w:r>
    </w:p>
    <w:p w:rsidR="00717792" w:rsidRPr="00717792" w:rsidRDefault="00717792" w:rsidP="00BC0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92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районного бюджета исполнены </w:t>
      </w:r>
      <w:r w:rsidR="00FC0587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FC0587">
        <w:rPr>
          <w:rFonts w:ascii="Times New Roman" w:hAnsi="Times New Roman" w:cs="Times New Roman"/>
          <w:sz w:val="28"/>
          <w:szCs w:val="28"/>
        </w:rPr>
        <w:t>ё</w:t>
      </w:r>
      <w:r w:rsidRPr="0071779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17792">
        <w:rPr>
          <w:rFonts w:ascii="Times New Roman" w:hAnsi="Times New Roman" w:cs="Times New Roman"/>
          <w:sz w:val="28"/>
          <w:szCs w:val="28"/>
        </w:rPr>
        <w:t xml:space="preserve"> сумме 87</w:t>
      </w:r>
      <w:r w:rsidR="00FC0587">
        <w:rPr>
          <w:rFonts w:ascii="Times New Roman" w:hAnsi="Times New Roman" w:cs="Times New Roman"/>
          <w:sz w:val="28"/>
          <w:szCs w:val="28"/>
        </w:rPr>
        <w:t>,</w:t>
      </w:r>
      <w:r w:rsidRPr="00717792">
        <w:rPr>
          <w:rFonts w:ascii="Times New Roman" w:hAnsi="Times New Roman" w:cs="Times New Roman"/>
          <w:sz w:val="28"/>
          <w:szCs w:val="28"/>
        </w:rPr>
        <w:t>4 млн. рублей, или 110,3 % к плану года, к уровню 2015 года темп роста составил 105,6 %. Безвозмездные поступления исполнены в сумме 200,9 млн. рублей, или 96,9 % к плану года.</w:t>
      </w:r>
    </w:p>
    <w:p w:rsidR="00717792" w:rsidRPr="00717792" w:rsidRDefault="00717792" w:rsidP="00BC0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92">
        <w:rPr>
          <w:rFonts w:ascii="Times New Roman" w:hAnsi="Times New Roman" w:cs="Times New Roman"/>
          <w:sz w:val="28"/>
          <w:szCs w:val="28"/>
        </w:rPr>
        <w:t>Основными доходными источниками  районного бюджета являются налог на доходы физических лиц – 47,1 </w:t>
      </w:r>
      <w:proofErr w:type="spellStart"/>
      <w:r w:rsidRPr="0071779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177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1779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17792">
        <w:rPr>
          <w:rFonts w:ascii="Times New Roman" w:hAnsi="Times New Roman" w:cs="Times New Roman"/>
          <w:sz w:val="28"/>
          <w:szCs w:val="28"/>
        </w:rPr>
        <w:t>, в объеме собственных доходов составляет 54 %,  акцизы – 17,9 млн. рублей, что составляет 19,5 % в объеме собственных доходов и неналоговые доходы  – 16,2 млн. рублей, в объеме собственных доходов - 18,5 %.</w:t>
      </w:r>
    </w:p>
    <w:p w:rsidR="00717792" w:rsidRPr="00717792" w:rsidRDefault="00717792" w:rsidP="00BC0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дорожного фонда поступило 32,6 млн. рублей, или 119,8 % </w:t>
      </w:r>
      <w:r w:rsidR="00BC00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уровню 2015 года. Просроченная кредиторская задолженность в бюджетных учреждениях, финансируемых из районного бюджета, отсутствует. </w:t>
      </w:r>
      <w:r w:rsidRPr="00717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Безвозмездные поступления в общем объеме доходов районного бюджета составили 69,7 %. Собственные доходы районного бюджета остались на уровне 2015 года и составили 30,3</w:t>
      </w:r>
      <w:r w:rsidR="00BC0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7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717792" w:rsidRPr="00717792" w:rsidRDefault="00717792" w:rsidP="00BC0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 сохранил социальную направленность. На социальную сферу израсходовано 72</w:t>
      </w:r>
      <w:r w:rsidR="00BC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792">
        <w:rPr>
          <w:rFonts w:ascii="Times New Roman" w:eastAsia="Times New Roman" w:hAnsi="Times New Roman" w:cs="Times New Roman"/>
          <w:sz w:val="28"/>
          <w:szCs w:val="28"/>
          <w:lang w:eastAsia="ru-RU"/>
        </w:rPr>
        <w:t>% бюджета (на образование – 60</w:t>
      </w:r>
      <w:r w:rsidR="00BC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792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расходов, на культуру – 3</w:t>
      </w:r>
      <w:r w:rsidR="00BC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792">
        <w:rPr>
          <w:rFonts w:ascii="Times New Roman" w:eastAsia="Times New Roman" w:hAnsi="Times New Roman" w:cs="Times New Roman"/>
          <w:sz w:val="28"/>
          <w:szCs w:val="28"/>
          <w:lang w:eastAsia="ru-RU"/>
        </w:rPr>
        <w:t>%, на социальную политику – 9</w:t>
      </w:r>
      <w:r w:rsidR="00BC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792">
        <w:rPr>
          <w:rFonts w:ascii="Times New Roman" w:eastAsia="Times New Roman" w:hAnsi="Times New Roman" w:cs="Times New Roman"/>
          <w:sz w:val="28"/>
          <w:szCs w:val="28"/>
          <w:lang w:eastAsia="ru-RU"/>
        </w:rPr>
        <w:t>%).  Инвестиционные расходы бюджета составили 7,9 % от общего объема расходов.</w:t>
      </w:r>
    </w:p>
    <w:p w:rsidR="00717792" w:rsidRPr="00717792" w:rsidRDefault="00717792" w:rsidP="00BC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 </w:t>
      </w:r>
      <w:proofErr w:type="spellStart"/>
      <w:r w:rsidRPr="00717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7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района привлечены средства </w:t>
      </w:r>
      <w:r w:rsidR="00BC00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32,7 млн. рублей. Расходы местного бюджета на данные цели составили 9,9 млн. рублей. </w:t>
      </w:r>
    </w:p>
    <w:p w:rsidR="00717792" w:rsidRPr="00717792" w:rsidRDefault="00717792" w:rsidP="00BC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финансирование осуществлялось по 19 муниципальным программам, в 2015 году – по 18 программам. На </w:t>
      </w:r>
      <w:r w:rsidRPr="00717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реализацию</w:t>
      </w:r>
      <w:r w:rsidRPr="007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в 2016 году было израсходовано 239 млн. рублей, что составляет 84</w:t>
      </w:r>
      <w:r w:rsidR="00BC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792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общей суммы расходов районного бюджета. В сравнении с 2015 годов программные расходы увеличились на 23,5 млн. рублей.</w:t>
      </w:r>
    </w:p>
    <w:p w:rsidR="00717792" w:rsidRPr="00717792" w:rsidRDefault="00717792" w:rsidP="00BC0029">
      <w:pPr>
        <w:pStyle w:val="oblasttxt"/>
        <w:spacing w:before="0" w:after="0"/>
        <w:ind w:firstLine="709"/>
        <w:jc w:val="both"/>
        <w:rPr>
          <w:sz w:val="28"/>
          <w:szCs w:val="28"/>
        </w:rPr>
      </w:pPr>
      <w:r w:rsidRPr="00717792">
        <w:rPr>
          <w:sz w:val="28"/>
          <w:szCs w:val="28"/>
        </w:rPr>
        <w:t>За 2016 год объём промышленного производства составил 72,2 млн. рублей, что составляет 103 % к уровню 2015 года.  Среднемесячная заработная плата на предприятиях промышленности составляет -14,1 тыс. руб.</w:t>
      </w:r>
    </w:p>
    <w:p w:rsidR="00717792" w:rsidRPr="00717792" w:rsidRDefault="00717792" w:rsidP="00BC0029">
      <w:pPr>
        <w:pStyle w:val="b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7792">
        <w:rPr>
          <w:sz w:val="28"/>
          <w:szCs w:val="28"/>
        </w:rPr>
        <w:t>Оборот розничной торговли  составил 1260,8 млн. рублей или 111</w:t>
      </w:r>
      <w:r w:rsidR="00BC0029">
        <w:rPr>
          <w:sz w:val="28"/>
          <w:szCs w:val="28"/>
        </w:rPr>
        <w:t xml:space="preserve"> </w:t>
      </w:r>
      <w:r w:rsidRPr="00717792">
        <w:rPr>
          <w:sz w:val="28"/>
          <w:szCs w:val="28"/>
        </w:rPr>
        <w:t xml:space="preserve">% </w:t>
      </w:r>
      <w:r w:rsidR="00BC0029">
        <w:rPr>
          <w:sz w:val="28"/>
          <w:szCs w:val="28"/>
        </w:rPr>
        <w:br/>
      </w:r>
      <w:r w:rsidRPr="00717792">
        <w:rPr>
          <w:sz w:val="28"/>
          <w:szCs w:val="28"/>
        </w:rPr>
        <w:t>к уровню 2015 года. Оборот общественного питания составил 43,4 млн. руб. или 102% к уровню 2015 года.</w:t>
      </w:r>
    </w:p>
    <w:p w:rsidR="00717792" w:rsidRPr="00744056" w:rsidRDefault="00386CCA" w:rsidP="00BC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6">
        <w:rPr>
          <w:rFonts w:ascii="Times New Roman" w:hAnsi="Times New Roman" w:cs="Times New Roman"/>
          <w:sz w:val="28"/>
          <w:szCs w:val="28"/>
        </w:rPr>
        <w:t>Основной отраслью и важнейшим видом хозяйственной деятельности и занятости населения в районе остается сельское хозяйство. На территории района осуществляют хозяйственную деятельность ЗАО «Агро-Гард», ООО «Знаменский СГЦ»,  ООО «</w:t>
      </w:r>
      <w:proofErr w:type="spellStart"/>
      <w:r w:rsidRPr="00744056">
        <w:rPr>
          <w:rFonts w:ascii="Times New Roman" w:hAnsi="Times New Roman" w:cs="Times New Roman"/>
          <w:sz w:val="28"/>
          <w:szCs w:val="28"/>
        </w:rPr>
        <w:t>Эксима</w:t>
      </w:r>
      <w:proofErr w:type="spellEnd"/>
      <w:r w:rsidRPr="00744056">
        <w:rPr>
          <w:rFonts w:ascii="Times New Roman" w:hAnsi="Times New Roman" w:cs="Times New Roman"/>
          <w:sz w:val="28"/>
          <w:szCs w:val="28"/>
        </w:rPr>
        <w:t xml:space="preserve">-Агро», 38 КФХ. </w:t>
      </w:r>
      <w:r w:rsidR="00717792"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занятых в сельскохозяйственном производстве составила 553 чел., среднемесячная заработная плата по сравнению с 2015 годом увеличилась </w:t>
      </w:r>
      <w:r w:rsidR="00BC00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7792"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6,2 % и составила 26000 руб. при плане 16714 руб., т.е. факт превысил план </w:t>
      </w:r>
      <w:r w:rsidR="00BC00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7792"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в 1,5 раза.</w:t>
      </w:r>
    </w:p>
    <w:p w:rsidR="00717792" w:rsidRPr="00744056" w:rsidRDefault="00717792" w:rsidP="00BC0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посевная площадь составила 83013 га, что выше уровня 2015 года на 3,0 %, в </w:t>
      </w:r>
      <w:proofErr w:type="spellStart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зерновых и зернобобовых культур 67412 га, технических и масличных культур 12412 га (их них яровой рапс 241 га, подсолнечник 4436 га, 7309 га – соя, 426 га - лен), прочие (кормовые культуры, картофель, овощи) - 3189 га.</w:t>
      </w:r>
      <w:proofErr w:type="gramEnd"/>
    </w:p>
    <w:p w:rsidR="00717792" w:rsidRPr="00744056" w:rsidRDefault="00717792" w:rsidP="00BC0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Валовой сбор зерновых и зернобобовых культур в весе после доработки в 2016 году составил 281,3 </w:t>
      </w:r>
      <w:proofErr w:type="spellStart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</w:t>
      </w:r>
      <w:proofErr w:type="spellEnd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средней урожайности 41,7 ц/га. Целевой индикатор по данным показателям выполнен на 135,8 % и 127,4 % соответственно.</w:t>
      </w:r>
    </w:p>
    <w:p w:rsidR="00717792" w:rsidRPr="00744056" w:rsidRDefault="00717792" w:rsidP="00BC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Валовой сбор сои составил 7,3 </w:t>
      </w:r>
      <w:proofErr w:type="spellStart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</w:t>
      </w:r>
      <w:proofErr w:type="spellEnd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урожайность 26,6 ц/га, валовой сбор подсолнечника – 4,43 </w:t>
      </w:r>
      <w:proofErr w:type="spellStart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тыс.тонн</w:t>
      </w:r>
      <w:proofErr w:type="spellEnd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урожайность 31,7 ц/га., валовый сбор льна составил 835 тонн при средней урожайности 19,6 ц/га. По производству технических и масличных культур целевые индикаторы выполнены в среднем на 118,0 %.</w:t>
      </w:r>
    </w:p>
    <w:p w:rsidR="00717792" w:rsidRPr="00744056" w:rsidRDefault="00717792" w:rsidP="00BC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поголовья крупного рогатого скота во всех категориях хозяйств составила – 2770 голов, в том числе коров – 1210 голов, 99647 голов свиней. </w:t>
      </w:r>
    </w:p>
    <w:p w:rsidR="00717792" w:rsidRPr="00744056" w:rsidRDefault="00717792" w:rsidP="00BC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мяса (в живой массе) составило 19,5 </w:t>
      </w:r>
      <w:proofErr w:type="spellStart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</w:t>
      </w:r>
      <w:proofErr w:type="spellEnd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молока             8,5 </w:t>
      </w:r>
      <w:proofErr w:type="spellStart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тыс.тонн</w:t>
      </w:r>
      <w:proofErr w:type="spellEnd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Надой на одну фуражную корову - 4706 кг.</w:t>
      </w:r>
    </w:p>
    <w:p w:rsidR="00717792" w:rsidRPr="00744056" w:rsidRDefault="00717792" w:rsidP="00BC0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долгосрочной областной целевой программы </w:t>
      </w:r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«Развитие крестьянских (фермерских) хозяйств и других малых форм хозяйствования в сельской местности в Орловской области на 2012-2015 годы» по результатам конкурсного отбора </w:t>
      </w:r>
      <w:r w:rsid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году один фермер  получил  </w:t>
      </w:r>
      <w:proofErr w:type="spellStart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грантовую</w:t>
      </w:r>
      <w:proofErr w:type="spellEnd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по мероприятию «Поддержка начинающих фермеров»</w:t>
      </w:r>
      <w:r w:rsid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гранта – 1,5 </w:t>
      </w:r>
      <w:proofErr w:type="spellStart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792" w:rsidRPr="00744056" w:rsidRDefault="00717792" w:rsidP="00BC002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вложенных инвестиций с сельское хозяйство в 2016 году составил 427,7 </w:t>
      </w:r>
      <w:proofErr w:type="spellStart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что превышает плановый показатель в 2,1 раза, в </w:t>
      </w:r>
      <w:proofErr w:type="spellStart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717792" w:rsidRPr="00744056" w:rsidRDefault="00717792" w:rsidP="00BC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сельхозорганизации</w:t>
      </w:r>
      <w:proofErr w:type="spellEnd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405,5 </w:t>
      </w:r>
      <w:proofErr w:type="spellStart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17792" w:rsidRPr="00744056" w:rsidRDefault="00717792" w:rsidP="00BC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Ф)Х – 22,2  </w:t>
      </w:r>
      <w:proofErr w:type="spellStart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792" w:rsidRPr="00744056" w:rsidRDefault="00717792" w:rsidP="00BC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от реализации сельскохозяйственной продукции составила1907,6млн</w:t>
      </w:r>
      <w:proofErr w:type="gramStart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44056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Чистая прибыль – 644,2млн. руб.</w:t>
      </w:r>
    </w:p>
    <w:p w:rsidR="00744056" w:rsidRPr="00AD10E0" w:rsidRDefault="00744056" w:rsidP="00BC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обеспечивалось исполнение всех региональных </w:t>
      </w:r>
      <w:r w:rsidR="00BC00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федеральных социальных гарантий для 8 тысяч жителей района. В начале года социальные выплаты были проиндексированы и предоставлялись  </w:t>
      </w:r>
      <w:r w:rsidR="00BC00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 в установленные законодательством сроки. Общий объем финансирования из федерального и областного бюджетов в 2016 году составил более 52 млн. рублей. </w:t>
      </w:r>
    </w:p>
    <w:p w:rsidR="00744056" w:rsidRPr="00AD10E0" w:rsidRDefault="00744056" w:rsidP="00BC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 многочисленным по количеству  получателей является  направление по назначению ежемесячной денежной  компенсации расходов  </w:t>
      </w:r>
      <w:r w:rsidR="00BC00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жилищно-коммунальных услуг. Данную компенсацию получают 2986 льготников. Однако объем финансирования данной компенсации растет. Так, с 1 июля 2016 года вступил в силу закон Орловской области от 4 мая 2016 года №1945-ОЗ «О компенсации расходов на уплату взноса на капитальный ремонт общего имущества в многоквартирных домах отдельным категориям граждан в Орловской области». В результате 10 неработающим пенсионерам назначена и выплачивается компенсация.</w:t>
      </w:r>
    </w:p>
    <w:p w:rsidR="00744056" w:rsidRPr="00AD10E0" w:rsidRDefault="00744056" w:rsidP="00BC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малообеспеченной категории населения предусмотрена такая мера социальной поддержки как субсидия на оплату жилищно-коммунальных услуг. В отчетном году 166 человек являлись получателями субсидии на общую сумму более 2 млн. 039 тыс. рублей. Средний размер субсидии составил 1300 рублей в месяц. </w: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ряду объективных причин количество получателей субсидий постоянно уменьшается.</w:t>
      </w:r>
    </w:p>
    <w:p w:rsidR="00744056" w:rsidRPr="00AD10E0" w:rsidRDefault="00744056" w:rsidP="00BC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человека являются получателями денежной компенсации </w:t>
      </w:r>
      <w:r w:rsidR="00BC00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РФ от 22 февраля 2012 года №142 «О финансовом обеспечении и об осуществлении выплаты ежемесячной денежной компенсации, установленной частями 9,10,13 статьи 3 Федерального закона  «О денежном довольствии военнослужащих и предоставлении им отдельных выплат». За отчетный период сумма выплаченной компенсации составила более 1 млн. 640 тыс. рублей. </w:t>
      </w:r>
    </w:p>
    <w:p w:rsidR="00744056" w:rsidRPr="00AD10E0" w:rsidRDefault="00744056" w:rsidP="00BC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выдано 45 удостоверений «Ветеран труда», 55 удостоверения «Ветеран труда Орловской области», 2 удостоверения вдовы (родителя) умершего участника (инвалида) Великой Отечественной войны, ветерана боевых действий.</w:t>
      </w:r>
    </w:p>
    <w:p w:rsidR="00744056" w:rsidRPr="00AD10E0" w:rsidRDefault="00744056" w:rsidP="00BC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политики в интересах семей с детьми в районе реализуется комплекс мероприятий по социальной поддержке и охране материнства и детства. </w:t>
      </w:r>
    </w:p>
    <w:p w:rsidR="00744056" w:rsidRPr="00AD10E0" w:rsidRDefault="00744056" w:rsidP="00BC0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0E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Всего зарегистрированы 1307 получателей ежемесячного пособия на ребенка до достижения возраста 16 (18) </w:t>
      </w:r>
      <w:proofErr w:type="spellStart"/>
      <w:r w:rsidRPr="00AD10E0">
        <w:rPr>
          <w:rFonts w:ascii="Times New Roman" w:eastAsia="Times New Roman" w:hAnsi="Times New Roman" w:cs="Times New Roman"/>
          <w:sz w:val="28"/>
          <w:szCs w:val="28"/>
          <w:lang w:eastAsia="ar-SA"/>
        </w:rPr>
        <w:t>лет</w:t>
      </w:r>
      <w:proofErr w:type="gramStart"/>
      <w:r w:rsidRPr="00AD10E0">
        <w:rPr>
          <w:rFonts w:ascii="Times New Roman" w:eastAsia="Times New Roman" w:hAnsi="Times New Roman" w:cs="Times New Roman"/>
          <w:sz w:val="28"/>
          <w:szCs w:val="28"/>
          <w:lang w:eastAsia="ar-SA"/>
        </w:rPr>
        <w:t>.О</w:t>
      </w:r>
      <w:proofErr w:type="gramEnd"/>
      <w:r w:rsidRPr="00AD10E0">
        <w:rPr>
          <w:rFonts w:ascii="Times New Roman" w:eastAsia="Times New Roman" w:hAnsi="Times New Roman" w:cs="Times New Roman"/>
          <w:sz w:val="28"/>
          <w:szCs w:val="28"/>
          <w:lang w:eastAsia="ar-SA"/>
        </w:rPr>
        <w:t>бъем</w:t>
      </w:r>
      <w:proofErr w:type="spellEnd"/>
      <w:r w:rsidRPr="00AD10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финансирования по данной выплате составил более 6 млн. руб.</w:t>
      </w:r>
    </w:p>
    <w:p w:rsidR="00744056" w:rsidRPr="00AD10E0" w:rsidRDefault="00744056" w:rsidP="00BC0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0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136 семей получают ежемесячное пособие многодетным семьям на 444 ребенка. 61 человек получил единовременное пособие при рождении ребенка, из них 17 при рождении 3 ребенка, 3 человека при рождении четвертого </w:t>
      </w:r>
      <w:r w:rsidR="005D34D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ar-SA"/>
        </w:rPr>
        <w:t>и последующих детей. Общая сумма выплат по данным направлениям составила  более 1 млн. рублей.</w:t>
      </w:r>
    </w:p>
    <w:p w:rsidR="00744056" w:rsidRPr="00AD10E0" w:rsidRDefault="00744056" w:rsidP="00BC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>97 человек получали пособие по уходу за ребенком до достижения им возраста 1,5 лет. Общая сумма выплат составила 5 млн. 805 тыс. рублей.</w:t>
      </w:r>
    </w:p>
    <w:p w:rsidR="00744056" w:rsidRPr="00AD10E0" w:rsidRDefault="00744056" w:rsidP="00BC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  18  семей получили статус многодетная семья Орловской области, 15 семьям выплачен региональный (семейный) капитал на общую сумму почти 2 млн. рублей.</w: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4056" w:rsidRPr="00AD10E0" w:rsidRDefault="00744056" w:rsidP="00BC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>143 многодетные семьи на 283 ребенка получили единовременное пособие к началу учебного года на общую сумму 179 тыс. рублей.</w:t>
      </w:r>
    </w:p>
    <w:p w:rsidR="00744056" w:rsidRPr="00AD10E0" w:rsidRDefault="00744056" w:rsidP="00BC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уделяется работе с многодетными семьями и семьями </w:t>
      </w:r>
      <w:r w:rsidR="00BC00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 опасном положении. Работа проводится по трем направлениям:</w:t>
      </w:r>
    </w:p>
    <w:p w:rsidR="00744056" w:rsidRPr="00AD10E0" w:rsidRDefault="00744056" w:rsidP="00BC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 информационно-разъяснительной работы среди населения;</w:t>
      </w:r>
    </w:p>
    <w:p w:rsidR="00744056" w:rsidRPr="00AD10E0" w:rsidRDefault="00744056" w:rsidP="00BC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и учет несовершеннолетних и семей, находящихся </w:t>
      </w:r>
      <w:r w:rsidR="00BC00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 опасном положении;</w:t>
      </w:r>
    </w:p>
    <w:p w:rsidR="00744056" w:rsidRPr="00AD10E0" w:rsidRDefault="00744056" w:rsidP="00BC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индивидуально-профилактической работы с семьями, находящимися в социально опасном положении.</w:t>
      </w:r>
    </w:p>
    <w:p w:rsidR="00744056" w:rsidRPr="00AD10E0" w:rsidRDefault="00744056" w:rsidP="00BC0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0E0">
        <w:rPr>
          <w:rFonts w:ascii="Times New Roman" w:hAnsi="Times New Roman" w:cs="Times New Roman"/>
          <w:sz w:val="28"/>
          <w:szCs w:val="28"/>
        </w:rPr>
        <w:t xml:space="preserve">За 2016 год специалистами службы опеки и попечительства выявлено 18  детей, оставшихся без попечения родителей. Из них 1 - </w:t>
      </w:r>
      <w:proofErr w:type="gramStart"/>
      <w:r w:rsidRPr="00AD10E0">
        <w:rPr>
          <w:rFonts w:ascii="Times New Roman" w:hAnsi="Times New Roman" w:cs="Times New Roman"/>
          <w:sz w:val="28"/>
          <w:szCs w:val="28"/>
        </w:rPr>
        <w:t>устроен</w:t>
      </w:r>
      <w:proofErr w:type="gramEnd"/>
      <w:r w:rsidRPr="00AD10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D10E0">
        <w:rPr>
          <w:rFonts w:ascii="Times New Roman" w:hAnsi="Times New Roman" w:cs="Times New Roman"/>
          <w:sz w:val="28"/>
          <w:szCs w:val="28"/>
        </w:rPr>
        <w:t>интернатное</w:t>
      </w:r>
      <w:proofErr w:type="spellEnd"/>
      <w:r w:rsidRPr="00AD10E0">
        <w:rPr>
          <w:rFonts w:ascii="Times New Roman" w:hAnsi="Times New Roman" w:cs="Times New Roman"/>
          <w:sz w:val="28"/>
          <w:szCs w:val="28"/>
        </w:rPr>
        <w:t xml:space="preserve"> учреждение, 1- в учреждение профессионального образования, 12 под предварительную опеку, 2 под опеку и 2 в приемную семью.</w:t>
      </w:r>
    </w:p>
    <w:p w:rsidR="00744056" w:rsidRPr="00AD10E0" w:rsidRDefault="00744056" w:rsidP="00BC0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0E0">
        <w:rPr>
          <w:rFonts w:ascii="Times New Roman" w:hAnsi="Times New Roman" w:cs="Times New Roman"/>
          <w:sz w:val="28"/>
          <w:szCs w:val="28"/>
        </w:rPr>
        <w:t>Всего в Покровском районе в 25 приемных семьях воспитывается 39 детей и в 30 опекунских семьях воспитывается 43 ребенка.</w:t>
      </w:r>
    </w:p>
    <w:p w:rsidR="00744056" w:rsidRPr="00AD10E0" w:rsidRDefault="00744056" w:rsidP="00BC0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0E0">
        <w:rPr>
          <w:rFonts w:ascii="Times New Roman" w:hAnsi="Times New Roman" w:cs="Times New Roman"/>
          <w:sz w:val="28"/>
          <w:szCs w:val="28"/>
        </w:rPr>
        <w:t>2 раза в год проводится обследование жилищно-бытовых условий жизни данных категорий семей. По итогам составляются акты обследования условий жизни, воспитания и материального обеспечения детей.</w:t>
      </w:r>
    </w:p>
    <w:p w:rsidR="00744056" w:rsidRPr="00AD10E0" w:rsidRDefault="00744056" w:rsidP="00BC0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0E0">
        <w:rPr>
          <w:rFonts w:ascii="Times New Roman" w:hAnsi="Times New Roman" w:cs="Times New Roman"/>
          <w:sz w:val="28"/>
          <w:szCs w:val="28"/>
        </w:rPr>
        <w:t xml:space="preserve">Специалисты службы опеки и попечительства осуществляют </w:t>
      </w:r>
      <w:proofErr w:type="gramStart"/>
      <w:r w:rsidRPr="00AD10E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C0029">
        <w:rPr>
          <w:rFonts w:ascii="Times New Roman" w:hAnsi="Times New Roman" w:cs="Times New Roman"/>
          <w:sz w:val="28"/>
          <w:szCs w:val="28"/>
        </w:rPr>
        <w:br/>
      </w:r>
      <w:r w:rsidRPr="00AD10E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D10E0">
        <w:rPr>
          <w:rFonts w:ascii="Times New Roman" w:hAnsi="Times New Roman" w:cs="Times New Roman"/>
          <w:sz w:val="28"/>
          <w:szCs w:val="28"/>
        </w:rPr>
        <w:t xml:space="preserve"> использованием денежных средств на содержание детей. Нецелевого использования денег не выявлено.</w:t>
      </w:r>
    </w:p>
    <w:p w:rsidR="00744056" w:rsidRPr="00AD10E0" w:rsidRDefault="00744056" w:rsidP="00BC0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0E0">
        <w:rPr>
          <w:rFonts w:ascii="Times New Roman" w:hAnsi="Times New Roman" w:cs="Times New Roman"/>
          <w:sz w:val="28"/>
          <w:szCs w:val="28"/>
        </w:rPr>
        <w:t xml:space="preserve">Ведется работа по  выявлению неблагополучных семей, в которых родители уклоняются от воспитания своих детей. В связи с этим, совместно </w:t>
      </w:r>
      <w:r w:rsidR="00BC0029">
        <w:rPr>
          <w:rFonts w:ascii="Times New Roman" w:hAnsi="Times New Roman" w:cs="Times New Roman"/>
          <w:sz w:val="28"/>
          <w:szCs w:val="28"/>
        </w:rPr>
        <w:br/>
      </w:r>
      <w:r w:rsidRPr="00AD10E0">
        <w:rPr>
          <w:rFonts w:ascii="Times New Roman" w:hAnsi="Times New Roman" w:cs="Times New Roman"/>
          <w:sz w:val="28"/>
          <w:szCs w:val="28"/>
        </w:rPr>
        <w:t xml:space="preserve">с секретарем комиссии по делам несовершеннолетних и защите их прав и  со специалистами СРЦН «Луч» организуется информационно-просветительская </w:t>
      </w:r>
      <w:r w:rsidR="005F754C">
        <w:rPr>
          <w:rFonts w:ascii="Times New Roman" w:hAnsi="Times New Roman" w:cs="Times New Roman"/>
          <w:sz w:val="28"/>
          <w:szCs w:val="28"/>
        </w:rPr>
        <w:br/>
      </w:r>
      <w:r w:rsidRPr="00AD10E0">
        <w:rPr>
          <w:rFonts w:ascii="Times New Roman" w:hAnsi="Times New Roman" w:cs="Times New Roman"/>
          <w:sz w:val="28"/>
          <w:szCs w:val="28"/>
        </w:rPr>
        <w:t xml:space="preserve">и коррекционная работа с родителями, направленная на повышение их сознательности и компетентности. К сожалению не всегда проведенная работа дает желаемый результат. </w:t>
      </w:r>
    </w:p>
    <w:p w:rsidR="00744056" w:rsidRPr="00AD10E0" w:rsidRDefault="00744056" w:rsidP="005F7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0E0">
        <w:rPr>
          <w:rFonts w:ascii="Times New Roman" w:hAnsi="Times New Roman" w:cs="Times New Roman"/>
          <w:sz w:val="28"/>
          <w:szCs w:val="28"/>
        </w:rPr>
        <w:t xml:space="preserve">По ходатайству службы опеки и попечительства в 2016 году на учет </w:t>
      </w:r>
      <w:r w:rsidR="005F754C">
        <w:rPr>
          <w:rFonts w:ascii="Times New Roman" w:hAnsi="Times New Roman" w:cs="Times New Roman"/>
          <w:sz w:val="28"/>
          <w:szCs w:val="28"/>
        </w:rPr>
        <w:br/>
      </w:r>
      <w:r w:rsidRPr="00AD10E0">
        <w:rPr>
          <w:rFonts w:ascii="Times New Roman" w:hAnsi="Times New Roman" w:cs="Times New Roman"/>
          <w:sz w:val="28"/>
          <w:szCs w:val="28"/>
        </w:rPr>
        <w:t>в комиссии по делам несовершеннолетних и защите их прав поставлено 5 семей, находящихся в социально-опасном положении.</w:t>
      </w:r>
    </w:p>
    <w:p w:rsidR="00744056" w:rsidRPr="00AD10E0" w:rsidRDefault="00744056" w:rsidP="005F7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0E0">
        <w:rPr>
          <w:rFonts w:ascii="Times New Roman" w:hAnsi="Times New Roman" w:cs="Times New Roman"/>
          <w:sz w:val="28"/>
          <w:szCs w:val="28"/>
        </w:rPr>
        <w:t>В районе организована работа социального патруля. В его состав входят специалисты службы опеки и попечительства</w:t>
      </w:r>
      <w:r w:rsidR="00AD10E0" w:rsidRPr="00AD10E0">
        <w:rPr>
          <w:rFonts w:ascii="Times New Roman" w:hAnsi="Times New Roman" w:cs="Times New Roman"/>
          <w:sz w:val="28"/>
          <w:szCs w:val="28"/>
        </w:rPr>
        <w:t xml:space="preserve">, отдела образования, полиции, </w:t>
      </w:r>
      <w:r w:rsidR="00AD10E0" w:rsidRPr="00AD10E0">
        <w:rPr>
          <w:rFonts w:ascii="Times New Roman" w:hAnsi="Times New Roman" w:cs="Times New Roman"/>
          <w:sz w:val="28"/>
          <w:szCs w:val="28"/>
        </w:rPr>
        <w:lastRenderedPageBreak/>
        <w:t>МЧС</w:t>
      </w:r>
      <w:r w:rsidRPr="00AD10E0">
        <w:rPr>
          <w:rFonts w:ascii="Times New Roman" w:hAnsi="Times New Roman" w:cs="Times New Roman"/>
          <w:sz w:val="28"/>
          <w:szCs w:val="28"/>
        </w:rPr>
        <w:t xml:space="preserve">. В ходе выездов изучаются условия жизни семьи, окружение и досуг ребенка, проводятся беседы о надлежащем исполнении родительских обязанностей. </w:t>
      </w:r>
      <w:r w:rsidR="00AD10E0"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2016</w:t>
      </w:r>
      <w:r w:rsidR="005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10E0"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AD10E0"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D10E0"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64 (</w:t>
      </w:r>
      <w:r w:rsidR="00AD10E0"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2015 – </w:t>
      </w:r>
      <w:r w:rsidR="00AD10E0"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>70) рейдовых мероприятий</w:t>
      </w:r>
      <w:r w:rsidR="00AD10E0"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патруля. </w:t>
      </w:r>
      <w:r w:rsidR="00AD10E0" w:rsidRPr="00AD10E0">
        <w:rPr>
          <w:rFonts w:ascii="Times New Roman" w:hAnsi="Times New Roman" w:cs="Times New Roman"/>
          <w:sz w:val="28"/>
          <w:szCs w:val="28"/>
        </w:rPr>
        <w:t xml:space="preserve">7 детей были помещены в центр «Луч» для прохождения реабилитации. </w:t>
      </w:r>
      <w:r w:rsidR="00AD10E0"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 же социальным патрулем  проверяются </w:t>
      </w:r>
      <w:r w:rsidR="005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D10E0"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есовершеннолетние, состоящие на профилактическом учете. </w:t>
      </w:r>
      <w:r w:rsidRPr="00AD10E0">
        <w:rPr>
          <w:rFonts w:ascii="Times New Roman" w:hAnsi="Times New Roman" w:cs="Times New Roman"/>
          <w:sz w:val="28"/>
          <w:szCs w:val="28"/>
        </w:rPr>
        <w:t xml:space="preserve"> За период 2016 года  было обследовано 75 семей по различным причинам.</w:t>
      </w:r>
    </w:p>
    <w:p w:rsidR="00744056" w:rsidRPr="00AD10E0" w:rsidRDefault="00744056" w:rsidP="005F7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0E0">
        <w:rPr>
          <w:rFonts w:ascii="Times New Roman" w:hAnsi="Times New Roman" w:cs="Times New Roman"/>
          <w:sz w:val="28"/>
          <w:szCs w:val="28"/>
        </w:rPr>
        <w:t>В 2016 году специалистами службы опеки и попечительства было подано 5 исковых заявлений на ограничение и лишение родительских прав и 2 заявлени</w:t>
      </w:r>
      <w:r w:rsidR="00AD10E0" w:rsidRPr="00AD10E0">
        <w:rPr>
          <w:rFonts w:ascii="Times New Roman" w:hAnsi="Times New Roman" w:cs="Times New Roman"/>
          <w:sz w:val="28"/>
          <w:szCs w:val="28"/>
        </w:rPr>
        <w:t>я</w:t>
      </w:r>
      <w:r w:rsidRPr="00AD10E0">
        <w:rPr>
          <w:rFonts w:ascii="Times New Roman" w:hAnsi="Times New Roman" w:cs="Times New Roman"/>
          <w:sz w:val="28"/>
          <w:szCs w:val="28"/>
        </w:rPr>
        <w:t xml:space="preserve"> о придании статуса несовершеннолетним оставшихся без попечения, в связи с болезнью матери.</w:t>
      </w:r>
    </w:p>
    <w:p w:rsidR="00744056" w:rsidRPr="00AD10E0" w:rsidRDefault="00744056" w:rsidP="005F7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0E0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AD10E0">
        <w:rPr>
          <w:rFonts w:ascii="Times New Roman" w:hAnsi="Times New Roman" w:cs="Times New Roman"/>
          <w:sz w:val="28"/>
          <w:szCs w:val="28"/>
        </w:rPr>
        <w:t xml:space="preserve"> 2016 года в районе выявлен 51 человек, относящихся </w:t>
      </w:r>
      <w:r w:rsidR="005F754C">
        <w:rPr>
          <w:rFonts w:ascii="Times New Roman" w:hAnsi="Times New Roman" w:cs="Times New Roman"/>
          <w:sz w:val="28"/>
          <w:szCs w:val="28"/>
        </w:rPr>
        <w:br/>
      </w:r>
      <w:r w:rsidRPr="00AD10E0">
        <w:rPr>
          <w:rFonts w:ascii="Times New Roman" w:hAnsi="Times New Roman" w:cs="Times New Roman"/>
          <w:sz w:val="28"/>
          <w:szCs w:val="28"/>
        </w:rPr>
        <w:t xml:space="preserve">к категории детей-сирот и детей, оставшихся без попечения родителей, лиц </w:t>
      </w:r>
      <w:r w:rsidR="005F754C">
        <w:rPr>
          <w:rFonts w:ascii="Times New Roman" w:hAnsi="Times New Roman" w:cs="Times New Roman"/>
          <w:sz w:val="28"/>
          <w:szCs w:val="28"/>
        </w:rPr>
        <w:br/>
      </w:r>
      <w:r w:rsidRPr="00AD10E0">
        <w:rPr>
          <w:rFonts w:ascii="Times New Roman" w:hAnsi="Times New Roman" w:cs="Times New Roman"/>
          <w:sz w:val="28"/>
          <w:szCs w:val="28"/>
        </w:rPr>
        <w:t xml:space="preserve">из их числа, имеющих право на обеспечение жилыми помещениями. Все граждане включены в Регистр Покровского района как имеющие право </w:t>
      </w:r>
      <w:r w:rsidR="005F754C">
        <w:rPr>
          <w:rFonts w:ascii="Times New Roman" w:hAnsi="Times New Roman" w:cs="Times New Roman"/>
          <w:sz w:val="28"/>
          <w:szCs w:val="28"/>
        </w:rPr>
        <w:br/>
      </w:r>
      <w:r w:rsidRPr="00AD10E0">
        <w:rPr>
          <w:rFonts w:ascii="Times New Roman" w:hAnsi="Times New Roman" w:cs="Times New Roman"/>
          <w:sz w:val="28"/>
          <w:szCs w:val="28"/>
        </w:rPr>
        <w:t xml:space="preserve">на дополнительные гарантии жилищных прав в Покровском районе. Организуется работа с взрослым населением: устанавливается опека над гражданами, признанными судом недееспособными. </w:t>
      </w:r>
    </w:p>
    <w:p w:rsidR="00744056" w:rsidRPr="00AD10E0" w:rsidRDefault="00744056" w:rsidP="005F754C">
      <w:pPr>
        <w:tabs>
          <w:tab w:val="left" w:pos="27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Комиссией по делам несовершеннолетних </w:t>
      </w:r>
      <w:bookmarkStart w:id="0" w:name="YANDEX_4"/>
      <w:bookmarkEnd w:id="0"/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begin"/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HYPERLINK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://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hghltd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yandex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net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/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yandbtm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?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fmode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envelope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url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%3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A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Fcharono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ucoz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Fkdn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_________2010.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doc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lr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=62&amp;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text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3%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4%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2%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9%20%20%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BB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1%82%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A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0%94%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8%20%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0%97%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10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n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mime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doc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sign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433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fe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64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da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c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5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deeb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05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3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bfbfaff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256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keyno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=0" \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YANDEX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_3" 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end"/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hyperlink r:id="rId7" w:anchor="YANDEX_5" w:history="1"/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защите их прав  в 2016 году п</w: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роведено 12 заседаний</w:t>
      </w:r>
      <w:bookmarkStart w:id="1" w:name="YANDEX_11"/>
      <w:bookmarkEnd w:id="1"/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D10E0">
        <w:rPr>
          <w:rFonts w:ascii="Times New Roman" w:hAnsi="Times New Roman" w:cs="Times New Roman"/>
          <w:sz w:val="28"/>
          <w:szCs w:val="28"/>
        </w:rPr>
        <w:fldChar w:fldCharType="begin"/>
      </w:r>
      <w:r w:rsidRPr="00AD10E0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envelope&amp;url=http%3A%2F%2Fcharono.ucoz.ru%2Fkdn%2F_________2010.doc&amp;lr=62&amp;text=%D0%B3%D0%BE%D0%B4%D0%BE%D0%B2%D0%BE%D0%B9%20%20%D0%BF%D0%BB%D0%B0%D0%BD%20%D1%80%D0%B0%D0%B1%D0%BE%D1%82%D1%8B%20%D0%9A%D0%94%D0%9D%20%D0%B8%20%D0%97%D0%9F&amp;l10n=ru&amp;mime=doc&amp;sign=d433fe64da8c5deeb05b3bfbfaff256d&amp;keyno=0" \l "YANDEX_10" </w:instrText>
      </w:r>
      <w:r w:rsidRPr="00AD10E0">
        <w:rPr>
          <w:rFonts w:ascii="Times New Roman" w:hAnsi="Times New Roman" w:cs="Times New Roman"/>
          <w:sz w:val="28"/>
          <w:szCs w:val="28"/>
        </w:rPr>
        <w:fldChar w:fldCharType="end"/>
      </w:r>
      <w:hyperlink r:id="rId8" w:anchor="YANDEX_12" w:history="1"/>
      <w:bookmarkStart w:id="2" w:name="YANDEX_12"/>
      <w:bookmarkEnd w:id="2"/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Fcharono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ucoz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Fkdn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_________2010.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=62&amp;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9%20%20%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0%94%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0%97%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433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fe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64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da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deeb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05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bfbfaff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256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_11" 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hyperlink r:id="rId9" w:anchor="YANDEX_13" w:history="1"/>
      <w:bookmarkStart w:id="3" w:name="YANDEX_13"/>
      <w:bookmarkEnd w:id="3"/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Fcharono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ucoz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Fkdn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_________2010.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=62&amp;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9%20%20%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0%94%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0%97%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433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fe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64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da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deeb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05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bfbfaff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256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_12" 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hyperlink r:id="rId10" w:anchor="YANDEX_14" w:history="1"/>
      <w:bookmarkStart w:id="4" w:name="YANDEX_14"/>
      <w:bookmarkEnd w:id="4"/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Fcharono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ucoz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Fkdn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_________2010.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=62&amp;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9%20%20%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0%94%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0%97%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433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fe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64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da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deeb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05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bfbfaff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256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_13" </w:instrText>
      </w:r>
      <w:r w:rsidRPr="00AD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hyperlink r:id="rId11" w:anchor="YANDEX_15" w:history="1"/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84  профилактических вопроса,  48 персональных дел, из них 44 в отношении родителей. Наложено штрафов на сумму 7400 рублей. </w:t>
      </w:r>
    </w:p>
    <w:p w:rsidR="00744056" w:rsidRPr="00AD10E0" w:rsidRDefault="00744056" w:rsidP="005F7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>2 семьи  лишены родительских</w:t>
      </w:r>
      <w:r w:rsidR="00AD10E0"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 – </w:t>
      </w:r>
      <w:proofErr w:type="spellStart"/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органичены</w:t>
      </w:r>
      <w:proofErr w:type="spellEnd"/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родительских правах. Постоянно обновляется списочный состав семей, находящихся в социально-опасном</w: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положении. На 01.01.2017 года на учете состоят 16 семей, в </w:t>
      </w:r>
      <w:proofErr w:type="gramStart"/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36 детей. Из них за ненадлежащее исполнение обязанностей по воспитанию </w:t>
      </w:r>
      <w:bookmarkStart w:id="5" w:name="YANDEX_21"/>
      <w:bookmarkEnd w:id="5"/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begin"/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HYPERLINK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://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hghltd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yandex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net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/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yandbtm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?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fmode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envelope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url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%3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A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Fcharono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ucoz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Fkdn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_________2010.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doc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lr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=62&amp;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text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3%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4%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2%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9%20%20%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BB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1%82%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A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0%94%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8%20%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0%97%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10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n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mime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doc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sign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433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fe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64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da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c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5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deeb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05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3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bfbfaff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256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keyno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=0" \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YANDEX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_20" </w:instrTex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end"/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hyperlink r:id="rId12" w:anchor="YANDEX_22" w:history="1"/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содержанию детей к административной ответственности привлечено 13  родителей. </w:t>
      </w:r>
    </w:p>
    <w:p w:rsidR="00744056" w:rsidRPr="00AD10E0" w:rsidRDefault="00744056" w:rsidP="005F7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результате  совместной  </w:t>
      </w:r>
      <w:proofErr w:type="gramStart"/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субъектов системы профилактики безнадзорности</w:t>
      </w:r>
      <w:proofErr w:type="gramEnd"/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правонарушений несовершеннолетних  с  учета  снято 10 семей (2015</w:t>
      </w:r>
      <w:r w:rsidR="005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7). </w:t>
      </w:r>
    </w:p>
    <w:p w:rsidR="00744056" w:rsidRPr="00AD10E0" w:rsidRDefault="00744056" w:rsidP="005F7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01.01.2017 года  на  учете  состоит 7 (2015</w:t>
      </w:r>
      <w:r w:rsidR="005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8) несовершеннолетних,  снято в 2016 – 10 (2015г</w:t>
      </w:r>
      <w:r w:rsidR="005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</w: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несовершеннолетних по различим причинам.</w:t>
      </w:r>
    </w:p>
    <w:p w:rsidR="00744056" w:rsidRPr="00AD10E0" w:rsidRDefault="00744056" w:rsidP="005F7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из семей</w:t>
      </w:r>
      <w:r w:rsidRPr="00AD10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находящихся в социально опасном положении или в трудной жизненной ситуации, ежегодно в период летних каникул проводится работа по организации отдыха и оздоровления детей. </w:t>
      </w:r>
    </w:p>
    <w:p w:rsidR="00744056" w:rsidRPr="00AD10E0" w:rsidRDefault="00AD10E0" w:rsidP="005F7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4056" w:rsidRPr="00AD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4056" w:rsidRPr="00AD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на территории района несовершеннолетними совершено 4 преступления. За аналогичный период прошлого года было зарегистрировано 9 преступлений. В основном это кражи чужого имущества. Одной из причин совершения преступлений несовершеннолетними является бесконтрольность подростков со стороны родителей, как в дневное, так и в ночное время. </w:t>
      </w:r>
    </w:p>
    <w:p w:rsidR="00452906" w:rsidRPr="00FF34B7" w:rsidRDefault="00452906" w:rsidP="005F75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D10E0">
        <w:rPr>
          <w:rFonts w:ascii="Times New Roman" w:hAnsi="Times New Roman" w:cs="Times New Roman"/>
          <w:sz w:val="28"/>
          <w:szCs w:val="28"/>
        </w:rPr>
        <w:t>Система образования Покровского  района  представлена</w:t>
      </w:r>
      <w:r w:rsidRPr="00FF34B7">
        <w:rPr>
          <w:rFonts w:ascii="Times New Roman" w:hAnsi="Times New Roman" w:cs="Times New Roman"/>
          <w:sz w:val="28"/>
          <w:szCs w:val="28"/>
        </w:rPr>
        <w:t xml:space="preserve">  муниципальными учреждениями дошкольного, общего и дополнительного образования детей.</w:t>
      </w:r>
    </w:p>
    <w:p w:rsidR="00757C5D" w:rsidRPr="00FF34B7" w:rsidRDefault="00452906" w:rsidP="005F7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B7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="00757C5D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самоуправления, осуществляющим управление в сфере образования</w:t>
      </w:r>
      <w:r w:rsidR="00757C5D" w:rsidRPr="00FF3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7C5D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3966A0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7C5D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образования администрации Покровского района (303170, Орловская область, Покровский район, </w:t>
      </w:r>
      <w:proofErr w:type="spellStart"/>
      <w:r w:rsidR="00757C5D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757C5D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57C5D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Покровское, ул. 50 лет Октября, 6, тел. 2-18-56, факс 2-18-56, </w:t>
      </w:r>
      <w:r w:rsidR="00757C5D" w:rsidRPr="00FF34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757C5D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7C5D" w:rsidRPr="00FF34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757C5D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3" w:history="1">
        <w:r w:rsidR="0015480B" w:rsidRPr="00FF34B7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educationboss</w:t>
        </w:r>
        <w:r w:rsidR="0015480B" w:rsidRPr="00FF34B7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 w:rsidR="0015480B" w:rsidRPr="00FF34B7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mail</w:t>
        </w:r>
        <w:r w:rsidR="0015480B" w:rsidRPr="00FF34B7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15480B" w:rsidRPr="00FF34B7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757C5D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480B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14" w:history="1">
        <w:r w:rsidR="000F5D54" w:rsidRPr="00FF34B7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0F5D54" w:rsidRPr="00FF34B7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://education11.</w:t>
        </w:r>
        <w:r w:rsidR="000F5D54" w:rsidRPr="00FF34B7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ucoz</w:t>
        </w:r>
        <w:r w:rsidR="000F5D54" w:rsidRPr="00FF34B7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F5D54" w:rsidRPr="00FF34B7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proofErr w:type="gramStart"/>
      <w:r w:rsidR="000F5D54" w:rsidRPr="00FF34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5480B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757C5D" w:rsidRPr="00FF34B7" w:rsidRDefault="00757C5D" w:rsidP="005F7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образования: Журавлёва Марина Александровна.</w:t>
      </w:r>
    </w:p>
    <w:p w:rsidR="00757C5D" w:rsidRPr="00FF34B7" w:rsidRDefault="00757C5D" w:rsidP="005F7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 и задачи муниципальной системы образования, их соответствие основным направлениям и приоритетам образовательной политики в стране</w:t>
      </w:r>
      <w:r w:rsidR="007F3042" w:rsidRPr="00FF3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90737" w:rsidRPr="00FF34B7" w:rsidRDefault="00690737" w:rsidP="005F75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34B7">
        <w:rPr>
          <w:rFonts w:ascii="Times New Roman" w:hAnsi="Times New Roman" w:cs="Times New Roman"/>
          <w:sz w:val="28"/>
          <w:szCs w:val="28"/>
        </w:rPr>
        <w:t>Основной цель</w:t>
      </w:r>
      <w:r w:rsidR="005F754C">
        <w:rPr>
          <w:rFonts w:ascii="Times New Roman" w:hAnsi="Times New Roman" w:cs="Times New Roman"/>
          <w:sz w:val="28"/>
          <w:szCs w:val="28"/>
        </w:rPr>
        <w:t xml:space="preserve">ю муниципальной системы </w:t>
      </w:r>
      <w:r w:rsidRPr="00FF34B7">
        <w:rPr>
          <w:rFonts w:ascii="Times New Roman" w:hAnsi="Times New Roman" w:cs="Times New Roman"/>
          <w:sz w:val="28"/>
          <w:szCs w:val="28"/>
        </w:rPr>
        <w:t>образования является обеспечение эффективного функционирования</w:t>
      </w:r>
      <w:r w:rsidR="005F754C">
        <w:rPr>
          <w:rFonts w:ascii="Times New Roman" w:hAnsi="Times New Roman" w:cs="Times New Roman"/>
          <w:sz w:val="28"/>
          <w:szCs w:val="28"/>
        </w:rPr>
        <w:t xml:space="preserve"> ее </w:t>
      </w:r>
      <w:r w:rsidRPr="00FF34B7">
        <w:rPr>
          <w:rFonts w:ascii="Times New Roman" w:hAnsi="Times New Roman" w:cs="Times New Roman"/>
          <w:sz w:val="28"/>
          <w:szCs w:val="28"/>
        </w:rPr>
        <w:t>и развития</w:t>
      </w:r>
      <w:r w:rsidR="005F754C">
        <w:rPr>
          <w:rFonts w:ascii="Times New Roman" w:hAnsi="Times New Roman" w:cs="Times New Roman"/>
          <w:sz w:val="28"/>
          <w:szCs w:val="28"/>
        </w:rPr>
        <w:t>.</w:t>
      </w:r>
      <w:r w:rsidRPr="00FF3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873" w:rsidRPr="00AD2873" w:rsidRDefault="00AD2873" w:rsidP="005F75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873">
        <w:rPr>
          <w:rFonts w:ascii="Times New Roman" w:hAnsi="Times New Roman" w:cs="Times New Roman"/>
          <w:sz w:val="28"/>
          <w:szCs w:val="28"/>
        </w:rPr>
        <w:t>В 2016 году продолж</w:t>
      </w:r>
      <w:r w:rsidR="005F754C">
        <w:rPr>
          <w:rFonts w:ascii="Times New Roman" w:hAnsi="Times New Roman" w:cs="Times New Roman"/>
          <w:sz w:val="28"/>
          <w:szCs w:val="28"/>
        </w:rPr>
        <w:t>илась</w:t>
      </w:r>
      <w:r w:rsidRPr="00AD2873">
        <w:rPr>
          <w:rFonts w:ascii="Times New Roman" w:hAnsi="Times New Roman" w:cs="Times New Roman"/>
          <w:sz w:val="28"/>
          <w:szCs w:val="28"/>
        </w:rPr>
        <w:t xml:space="preserve"> модернизаци</w:t>
      </w:r>
      <w:r w:rsidR="005F754C">
        <w:rPr>
          <w:rFonts w:ascii="Times New Roman" w:hAnsi="Times New Roman" w:cs="Times New Roman"/>
          <w:sz w:val="28"/>
          <w:szCs w:val="28"/>
        </w:rPr>
        <w:t>я</w:t>
      </w:r>
      <w:r w:rsidRPr="00AD2873">
        <w:rPr>
          <w:rFonts w:ascii="Times New Roman" w:hAnsi="Times New Roman" w:cs="Times New Roman"/>
          <w:sz w:val="28"/>
          <w:szCs w:val="28"/>
        </w:rPr>
        <w:t xml:space="preserve"> системы образования, повышение эффективности и качества учебно-воспитательного процесса, его результативности, оптимизации использования ресурсных возможностей, выполнение муниципальной программы, подготовку к переходу на новые образовательные стандарты в 7 классах с 1 сентября 2016 года.</w:t>
      </w:r>
    </w:p>
    <w:p w:rsidR="00AD2873" w:rsidRDefault="005F754C" w:rsidP="005F75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D2873" w:rsidRPr="00AD2873">
        <w:rPr>
          <w:rFonts w:ascii="Times New Roman" w:hAnsi="Times New Roman" w:cs="Times New Roman"/>
          <w:sz w:val="28"/>
          <w:szCs w:val="28"/>
        </w:rPr>
        <w:t>оставляющи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2873" w:rsidRPr="00AD2873">
        <w:rPr>
          <w:rFonts w:ascii="Times New Roman" w:hAnsi="Times New Roman" w:cs="Times New Roman"/>
          <w:sz w:val="28"/>
          <w:szCs w:val="28"/>
        </w:rPr>
        <w:t xml:space="preserve"> системы образования района: 7 средних общеобразовательных школ, 12 основных общеобразовательных школ, 4 детских дошкольных учреждений, учреждения дополнительного образования и ППМС-Центра. </w:t>
      </w:r>
    </w:p>
    <w:p w:rsidR="00EF7C11" w:rsidRPr="00FF34B7" w:rsidRDefault="00EF7C11" w:rsidP="005F754C">
      <w:pPr>
        <w:pStyle w:val="1"/>
        <w:jc w:val="both"/>
        <w:rPr>
          <w:szCs w:val="28"/>
        </w:rPr>
      </w:pPr>
      <w:r>
        <w:rPr>
          <w:szCs w:val="28"/>
        </w:rPr>
        <w:t xml:space="preserve">         </w:t>
      </w:r>
      <w:r w:rsidRPr="00FF34B7">
        <w:rPr>
          <w:szCs w:val="28"/>
        </w:rPr>
        <w:t xml:space="preserve">В районе реализовывалась муниципальная программа  </w:t>
      </w:r>
      <w:r w:rsidRPr="005F754C">
        <w:rPr>
          <w:i/>
          <w:szCs w:val="28"/>
        </w:rPr>
        <w:t xml:space="preserve">«Развитие системы образования Покровского района  на 2014 -2017 гг.», </w:t>
      </w:r>
      <w:r w:rsidRPr="00FF34B7">
        <w:rPr>
          <w:szCs w:val="28"/>
        </w:rPr>
        <w:t>утверждённая Постановлением администрации Покровского района от 11 декабря 2014 года № 360</w:t>
      </w:r>
      <w:r w:rsidR="006F737D">
        <w:rPr>
          <w:szCs w:val="28"/>
        </w:rPr>
        <w:t xml:space="preserve"> (в редакции от 29 марта 2016 г.)</w:t>
      </w:r>
      <w:r w:rsidRPr="00FF34B7">
        <w:rPr>
          <w:szCs w:val="28"/>
        </w:rPr>
        <w:t>.</w:t>
      </w:r>
    </w:p>
    <w:p w:rsidR="00EF7C11" w:rsidRPr="00FF34B7" w:rsidRDefault="00EF7C11" w:rsidP="005F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Основная цель Программы:</w:t>
      </w:r>
      <w:r w:rsidRPr="00FF3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 xml:space="preserve">  </w:t>
      </w:r>
      <w:r w:rsidRPr="00FF34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>Совершенствование системы образования (дошкольного образования, начального, основного и среднего общего образования, дополнительного образования) в интересах формирования разносторонне развитой личности, владеющей опытом творческой деятельности, новыми технологиями труда.</w:t>
      </w:r>
    </w:p>
    <w:p w:rsidR="00EF7C11" w:rsidRPr="00FF34B7" w:rsidRDefault="00EF7C11" w:rsidP="005F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FF34B7">
        <w:rPr>
          <w:rFonts w:ascii="Times New Roman" w:hAnsi="Times New Roman" w:cs="Times New Roman"/>
          <w:sz w:val="28"/>
          <w:szCs w:val="28"/>
        </w:rPr>
        <w:t xml:space="preserve"> «Развитие системы образования Покровского района на 2014 -2017 гг.» включает в себя семь подпрограмм:</w:t>
      </w:r>
    </w:p>
    <w:p w:rsidR="00EF7C11" w:rsidRPr="00FF34B7" w:rsidRDefault="00EF7C11" w:rsidP="005F754C">
      <w:pPr>
        <w:pStyle w:val="ae"/>
        <w:numPr>
          <w:ilvl w:val="0"/>
          <w:numId w:val="1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F34B7">
        <w:rPr>
          <w:rFonts w:ascii="Times New Roman" w:hAnsi="Times New Roman"/>
          <w:sz w:val="28"/>
          <w:szCs w:val="28"/>
        </w:rPr>
        <w:t>Развитие дошкольного образования в Покровском районе на 2014-2017 годы.</w:t>
      </w:r>
    </w:p>
    <w:p w:rsidR="00EF7C11" w:rsidRPr="00FF34B7" w:rsidRDefault="00EF7C11" w:rsidP="005F75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Развитие начального общего, основного общего, среднего общего образования в муниципальных бюджетных общеобразовательных учреждениях Покровского района Орловской области в 2014-2017 годах.</w:t>
      </w:r>
    </w:p>
    <w:p w:rsidR="00EF7C11" w:rsidRPr="00FF34B7" w:rsidRDefault="00EF7C11" w:rsidP="005F75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в Покровском районе на 2014-2017 годы.</w:t>
      </w:r>
    </w:p>
    <w:p w:rsidR="00EF7C11" w:rsidRPr="00FF34B7" w:rsidRDefault="00EF7C11" w:rsidP="005F75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Оздоровление и отдых детей в Покровском районе на 2014-2017 годы.</w:t>
      </w:r>
    </w:p>
    <w:p w:rsidR="00EF7C11" w:rsidRPr="00FF34B7" w:rsidRDefault="00EF7C11" w:rsidP="005F75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Развитие Покровского центра психолого-медико-социального сопровождения детей на 2014-2017 годы.</w:t>
      </w:r>
    </w:p>
    <w:p w:rsidR="00EF7C11" w:rsidRPr="00FF34B7" w:rsidRDefault="00EF7C11" w:rsidP="005F75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Реализация мероприятий приоритетного национального проекта «Образование».</w:t>
      </w:r>
    </w:p>
    <w:p w:rsidR="00EF7C11" w:rsidRPr="00FF34B7" w:rsidRDefault="00EF7C11" w:rsidP="005F754C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Социальная поддержка работников и учащихся (воспитанников) образовательных учреждений.</w:t>
      </w:r>
    </w:p>
    <w:p w:rsidR="00EF7C11" w:rsidRPr="00FF34B7" w:rsidRDefault="00EF7C11" w:rsidP="00C312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     Основной целью Подпрограммы </w:t>
      </w:r>
      <w:r w:rsidRPr="00C312CD">
        <w:rPr>
          <w:rFonts w:ascii="Times New Roman" w:hAnsi="Times New Roman" w:cs="Times New Roman"/>
          <w:i/>
          <w:sz w:val="28"/>
          <w:szCs w:val="28"/>
        </w:rPr>
        <w:t>«Развитие дошкольного образования в Покровском районе на 2014-2017 годы»</w:t>
      </w:r>
      <w:r w:rsidRPr="00FF34B7">
        <w:rPr>
          <w:rFonts w:ascii="Times New Roman" w:hAnsi="Times New Roman" w:cs="Times New Roman"/>
          <w:sz w:val="28"/>
          <w:szCs w:val="28"/>
        </w:rPr>
        <w:t xml:space="preserve"> является: </w:t>
      </w:r>
    </w:p>
    <w:p w:rsidR="00EF7C11" w:rsidRPr="00FF34B7" w:rsidRDefault="00EF7C11" w:rsidP="00C312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4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Создание необходимых условий и механизмов для обеспечения доступности качественного дошкольного образования, более полного удовлетворения разнообразных образовательных потребностей детей и их родителей.                 </w:t>
      </w:r>
    </w:p>
    <w:p w:rsidR="00EF7C11" w:rsidRPr="00FF34B7" w:rsidRDefault="00EF7C11" w:rsidP="00C312C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     Основной целью Подпрограммы </w:t>
      </w:r>
      <w:r w:rsidRPr="00C312CD">
        <w:rPr>
          <w:rFonts w:ascii="Times New Roman" w:hAnsi="Times New Roman" w:cs="Times New Roman"/>
          <w:i/>
          <w:sz w:val="28"/>
          <w:szCs w:val="28"/>
        </w:rPr>
        <w:t>«Развитие начального общего, основного общего, среднего общего образования в муниципальных бюджетных общеобразовательных учреждениях Покровского района Орловской области в 2014-2017 года</w:t>
      </w:r>
      <w:r w:rsidRPr="00FF34B7">
        <w:rPr>
          <w:rFonts w:ascii="Times New Roman" w:hAnsi="Times New Roman" w:cs="Times New Roman"/>
          <w:sz w:val="28"/>
          <w:szCs w:val="28"/>
        </w:rPr>
        <w:t xml:space="preserve">х» является:  </w:t>
      </w:r>
    </w:p>
    <w:p w:rsidR="00EF7C11" w:rsidRPr="00FF34B7" w:rsidRDefault="00EF7C11" w:rsidP="00C312C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        Повышение качества, доступности и эффективности  начального общего, основного общего, среднего общего образования в муниципальных  бюджетных общеобразовательных учреждениях,  соответствующего требованиям развития экономики района, современным потребностям общества и каждого гражданина.</w:t>
      </w:r>
    </w:p>
    <w:p w:rsidR="00EF7C11" w:rsidRPr="00FF34B7" w:rsidRDefault="00EF7C11" w:rsidP="00C312C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    Основной целью Подпрограммы </w:t>
      </w:r>
      <w:r w:rsidRPr="00C312CD">
        <w:rPr>
          <w:rFonts w:ascii="Times New Roman" w:hAnsi="Times New Roman" w:cs="Times New Roman"/>
          <w:i/>
          <w:sz w:val="28"/>
          <w:szCs w:val="28"/>
        </w:rPr>
        <w:t>«Развитие системы дополнительного  образования в Покровском районе  на 2014-2017 годы»</w:t>
      </w:r>
      <w:r w:rsidRPr="00FF34B7">
        <w:rPr>
          <w:rFonts w:ascii="Times New Roman" w:hAnsi="Times New Roman" w:cs="Times New Roman"/>
          <w:sz w:val="28"/>
          <w:szCs w:val="28"/>
        </w:rPr>
        <w:t xml:space="preserve"> является создание  механизма устойчивого развития системы дополнительного образования, обеспечения современного качества, доступности и эффективности на основе сохранения лучших традиций внешкольного воспитания и дополнительного образования детей в Покровском районе.</w:t>
      </w:r>
    </w:p>
    <w:p w:rsidR="00EF7C11" w:rsidRPr="00FF34B7" w:rsidRDefault="00EF7C11" w:rsidP="00C312CD">
      <w:pPr>
        <w:pStyle w:val="a3"/>
        <w:tabs>
          <w:tab w:val="left" w:pos="346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Общей целью Подпрограммы </w:t>
      </w:r>
      <w:r w:rsidRPr="00C312CD">
        <w:rPr>
          <w:rFonts w:ascii="Times New Roman" w:hAnsi="Times New Roman" w:cs="Times New Roman"/>
          <w:i/>
          <w:sz w:val="28"/>
          <w:szCs w:val="28"/>
        </w:rPr>
        <w:t>«Оздоровление и отдых детей в Покровском районе на 2014-2017 годы</w:t>
      </w:r>
      <w:r w:rsidRPr="00FF34B7">
        <w:rPr>
          <w:rFonts w:ascii="Times New Roman" w:hAnsi="Times New Roman" w:cs="Times New Roman"/>
          <w:sz w:val="28"/>
          <w:szCs w:val="28"/>
        </w:rPr>
        <w:t xml:space="preserve">»  является создание условий для успешной реализации стратегических направлений развития системы отдыха </w:t>
      </w:r>
      <w:r w:rsidR="00C312CD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>и оздоровления детей Покровского района посредством повышения качества и эффективности,  представляемых детям и подросткам услуг.</w:t>
      </w:r>
    </w:p>
    <w:p w:rsidR="00EF7C11" w:rsidRPr="00FF34B7" w:rsidRDefault="00EF7C11" w:rsidP="00C312CD">
      <w:pPr>
        <w:pStyle w:val="a7"/>
        <w:ind w:left="20"/>
        <w:jc w:val="both"/>
        <w:rPr>
          <w:sz w:val="28"/>
          <w:szCs w:val="28"/>
        </w:rPr>
      </w:pPr>
      <w:r w:rsidRPr="00FF34B7">
        <w:rPr>
          <w:sz w:val="28"/>
          <w:szCs w:val="28"/>
        </w:rPr>
        <w:t xml:space="preserve">        Целями и задачами программы являются:</w:t>
      </w:r>
    </w:p>
    <w:p w:rsidR="00EF7C11" w:rsidRPr="00FF34B7" w:rsidRDefault="00C312CD" w:rsidP="00C312CD">
      <w:pPr>
        <w:pStyle w:val="a7"/>
        <w:ind w:lef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F7C11" w:rsidRPr="00FF34B7">
        <w:rPr>
          <w:sz w:val="28"/>
          <w:szCs w:val="28"/>
        </w:rPr>
        <w:t>беспечение доступности различных форм отдыха и оздоровления детей Покровского района  от 7 до 17 лет</w:t>
      </w:r>
      <w:r>
        <w:rPr>
          <w:sz w:val="28"/>
          <w:szCs w:val="28"/>
        </w:rPr>
        <w:t>;</w:t>
      </w:r>
    </w:p>
    <w:p w:rsidR="00EF7C11" w:rsidRPr="00FF34B7" w:rsidRDefault="00EF7C11" w:rsidP="00C312CD">
      <w:pPr>
        <w:pStyle w:val="a7"/>
        <w:ind w:left="20" w:right="20"/>
        <w:jc w:val="both"/>
        <w:rPr>
          <w:sz w:val="28"/>
          <w:szCs w:val="28"/>
        </w:rPr>
      </w:pPr>
      <w:r w:rsidRPr="00FF34B7">
        <w:rPr>
          <w:sz w:val="28"/>
          <w:szCs w:val="28"/>
        </w:rPr>
        <w:t xml:space="preserve">       </w:t>
      </w:r>
      <w:r w:rsidR="00C312CD">
        <w:rPr>
          <w:sz w:val="28"/>
          <w:szCs w:val="28"/>
        </w:rPr>
        <w:t>- с</w:t>
      </w:r>
      <w:r w:rsidRPr="00FF34B7">
        <w:rPr>
          <w:sz w:val="28"/>
          <w:szCs w:val="28"/>
        </w:rPr>
        <w:t>овершенствование системы управления сферой отдыха и оздоровления, взаимодействия заинтересованных ведомств</w:t>
      </w:r>
      <w:r w:rsidR="00C312CD">
        <w:rPr>
          <w:sz w:val="28"/>
          <w:szCs w:val="28"/>
        </w:rPr>
        <w:t>;</w:t>
      </w:r>
      <w:r w:rsidRPr="00FF34B7">
        <w:rPr>
          <w:sz w:val="28"/>
          <w:szCs w:val="28"/>
        </w:rPr>
        <w:t xml:space="preserve"> </w:t>
      </w:r>
    </w:p>
    <w:p w:rsidR="00EF7C11" w:rsidRPr="00FF34B7" w:rsidRDefault="00EF7C11" w:rsidP="00C312CD">
      <w:pPr>
        <w:pStyle w:val="a7"/>
        <w:ind w:left="20"/>
        <w:jc w:val="both"/>
        <w:rPr>
          <w:sz w:val="28"/>
          <w:szCs w:val="28"/>
        </w:rPr>
      </w:pPr>
      <w:r w:rsidRPr="00FF34B7">
        <w:rPr>
          <w:sz w:val="28"/>
          <w:szCs w:val="28"/>
        </w:rPr>
        <w:t xml:space="preserve">       </w:t>
      </w:r>
      <w:r w:rsidR="00C312CD">
        <w:rPr>
          <w:sz w:val="28"/>
          <w:szCs w:val="28"/>
        </w:rPr>
        <w:t>- с</w:t>
      </w:r>
      <w:r w:rsidRPr="00FF34B7">
        <w:rPr>
          <w:sz w:val="28"/>
          <w:szCs w:val="28"/>
        </w:rPr>
        <w:t>оздание безопасных и благоприятных условий</w:t>
      </w:r>
      <w:r w:rsidR="00C312CD"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>отдыха и оздоровления детей.</w:t>
      </w:r>
    </w:p>
    <w:p w:rsidR="00EF7C11" w:rsidRDefault="00EF7C11" w:rsidP="00C312CD">
      <w:pPr>
        <w:pStyle w:val="a7"/>
        <w:ind w:left="40"/>
        <w:jc w:val="both"/>
        <w:rPr>
          <w:sz w:val="28"/>
          <w:szCs w:val="28"/>
        </w:rPr>
      </w:pPr>
      <w:r w:rsidRPr="00FF34B7">
        <w:rPr>
          <w:sz w:val="28"/>
          <w:szCs w:val="28"/>
        </w:rPr>
        <w:t xml:space="preserve">      </w:t>
      </w:r>
      <w:r w:rsidR="00C312CD">
        <w:rPr>
          <w:sz w:val="28"/>
          <w:szCs w:val="28"/>
        </w:rPr>
        <w:t xml:space="preserve"> - р</w:t>
      </w:r>
      <w:r w:rsidRPr="00FF34B7">
        <w:rPr>
          <w:sz w:val="28"/>
          <w:szCs w:val="28"/>
        </w:rPr>
        <w:t>азвитие и совершенствование форм организации</w:t>
      </w:r>
      <w:r w:rsidR="00C312CD"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>детской оздоровительной кампании</w:t>
      </w:r>
      <w:r w:rsidR="00C312CD">
        <w:rPr>
          <w:sz w:val="28"/>
          <w:szCs w:val="28"/>
        </w:rPr>
        <w:t>;</w:t>
      </w:r>
    </w:p>
    <w:p w:rsidR="00EF7C11" w:rsidRPr="00FF34B7" w:rsidRDefault="00C312CD" w:rsidP="00C312CD">
      <w:pPr>
        <w:pStyle w:val="a7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</w:t>
      </w:r>
      <w:r w:rsidR="00EF7C11" w:rsidRPr="00FF34B7">
        <w:rPr>
          <w:sz w:val="28"/>
          <w:szCs w:val="28"/>
        </w:rPr>
        <w:t xml:space="preserve">нформационное обеспечение детской оздоровительной кампании, популяризация и повышение привлекательности различных форм отдыха и оздоровления. </w:t>
      </w:r>
    </w:p>
    <w:p w:rsidR="00EF7C11" w:rsidRPr="00FF34B7" w:rsidRDefault="00EF7C11" w:rsidP="00C31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 </w:t>
      </w:r>
      <w:r w:rsidR="00C312CD">
        <w:rPr>
          <w:rFonts w:ascii="Times New Roman" w:hAnsi="Times New Roman" w:cs="Times New Roman"/>
          <w:sz w:val="28"/>
          <w:szCs w:val="28"/>
        </w:rPr>
        <w:t xml:space="preserve">  </w:t>
      </w:r>
      <w:r w:rsidRPr="00FF34B7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</w:t>
      </w:r>
      <w:r w:rsidRPr="00C312CD">
        <w:rPr>
          <w:rFonts w:ascii="Times New Roman" w:hAnsi="Times New Roman" w:cs="Times New Roman"/>
          <w:i/>
          <w:sz w:val="28"/>
          <w:szCs w:val="28"/>
        </w:rPr>
        <w:t>«Развитие Покровского центра психолого-медико-социального сопровождения детей на 2014-2017 годы</w:t>
      </w:r>
      <w:r w:rsidRPr="00FF34B7">
        <w:rPr>
          <w:rFonts w:ascii="Times New Roman" w:hAnsi="Times New Roman" w:cs="Times New Roman"/>
          <w:sz w:val="28"/>
          <w:szCs w:val="28"/>
        </w:rPr>
        <w:t xml:space="preserve">» является стабильное и качественное психолого-педагогическое и </w:t>
      </w:r>
      <w:proofErr w:type="gramStart"/>
      <w:r w:rsidRPr="00FF34B7">
        <w:rPr>
          <w:rFonts w:ascii="Times New Roman" w:hAnsi="Times New Roman" w:cs="Times New Roman"/>
          <w:sz w:val="28"/>
          <w:szCs w:val="28"/>
        </w:rPr>
        <w:t>медико - социальное</w:t>
      </w:r>
      <w:proofErr w:type="gramEnd"/>
      <w:r w:rsidRPr="00FF34B7">
        <w:rPr>
          <w:rFonts w:ascii="Times New Roman" w:hAnsi="Times New Roman" w:cs="Times New Roman"/>
          <w:sz w:val="28"/>
          <w:szCs w:val="28"/>
        </w:rPr>
        <w:t xml:space="preserve"> сопровождение детей в системе  образования Покровского района.</w:t>
      </w:r>
    </w:p>
    <w:p w:rsidR="00EF7C11" w:rsidRPr="00FF34B7" w:rsidRDefault="00EF7C11" w:rsidP="00C3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   Основной  целью  Подпрограммы  </w:t>
      </w:r>
      <w:r w:rsidRPr="00C312CD">
        <w:rPr>
          <w:rFonts w:ascii="Times New Roman" w:hAnsi="Times New Roman" w:cs="Times New Roman"/>
          <w:i/>
          <w:sz w:val="28"/>
          <w:szCs w:val="28"/>
        </w:rPr>
        <w:t xml:space="preserve">«Социальная поддержка работников   и учащихся (воспитанников) </w:t>
      </w:r>
      <w:r w:rsidRPr="00FF34B7">
        <w:rPr>
          <w:rFonts w:ascii="Times New Roman" w:hAnsi="Times New Roman" w:cs="Times New Roman"/>
          <w:sz w:val="28"/>
          <w:szCs w:val="28"/>
        </w:rPr>
        <w:t xml:space="preserve">  образовательных  учреждений района  на 2014–2017 годы» является обеспечение социальной поддержки работников и учащихся (воспитанников) образовательных учреждений района. </w:t>
      </w:r>
    </w:p>
    <w:p w:rsidR="00EF7C11" w:rsidRPr="00FF34B7" w:rsidRDefault="00EF7C11" w:rsidP="00C31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В целях информационной поддержки разработки и реализации государственной политики Российской Федерации в сфере образования, </w:t>
      </w:r>
      <w:r w:rsidRPr="00FF34B7">
        <w:rPr>
          <w:rFonts w:ascii="Times New Roman" w:hAnsi="Times New Roman" w:cs="Times New Roman"/>
          <w:sz w:val="28"/>
          <w:szCs w:val="28"/>
        </w:rPr>
        <w:lastRenderedPageBreak/>
        <w:t>непрерывного системного анализа и оценки состояния и перспектив развития системы образования Покровского района, усиления результативности функционирования образовательной системы был проведен мониторинг системы образования района за 201</w:t>
      </w:r>
      <w:r w:rsidR="00E42ECC">
        <w:rPr>
          <w:rFonts w:ascii="Times New Roman" w:hAnsi="Times New Roman" w:cs="Times New Roman"/>
          <w:sz w:val="28"/>
          <w:szCs w:val="28"/>
        </w:rPr>
        <w:t>6</w:t>
      </w:r>
      <w:r w:rsidRPr="00FF34B7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EF7C11" w:rsidRPr="0015480B" w:rsidRDefault="00EF7C11" w:rsidP="005D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Мониторинг осуществлен на основе деятельности организаций, осуществляющих образовательную деятельность, анализа отчетных документов,  итогов оценки эффективности деятельности образовательных организаций по показателям и критериям эффективности их деятельности, информации, размещенной на официальных сайтах образовательных организаций в информационно-телекоммуникационной сети «Интернет».  </w:t>
      </w:r>
    </w:p>
    <w:p w:rsidR="00AD2873" w:rsidRPr="00F74435" w:rsidRDefault="00AD2873" w:rsidP="00C31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435">
        <w:rPr>
          <w:rFonts w:ascii="Times New Roman" w:hAnsi="Times New Roman" w:cs="Times New Roman"/>
          <w:sz w:val="28"/>
          <w:szCs w:val="28"/>
        </w:rPr>
        <w:t>Одним из ключевых ресурсов, обеспечивающих качественное образование, является кадровый ресурс.</w:t>
      </w:r>
    </w:p>
    <w:p w:rsidR="00AD2873" w:rsidRPr="00F74435" w:rsidRDefault="00AD2873" w:rsidP="00C312C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4435">
        <w:rPr>
          <w:rFonts w:ascii="Times New Roman" w:hAnsi="Times New Roman" w:cs="Times New Roman"/>
          <w:bCs/>
          <w:sz w:val="28"/>
          <w:szCs w:val="28"/>
        </w:rPr>
        <w:t xml:space="preserve">     В 2016 году в </w:t>
      </w:r>
      <w:r w:rsidRPr="00F74435">
        <w:rPr>
          <w:rFonts w:ascii="Times New Roman" w:hAnsi="Times New Roman" w:cs="Times New Roman"/>
          <w:sz w:val="28"/>
          <w:szCs w:val="28"/>
        </w:rPr>
        <w:t>школах района работали 263 педагогических работник</w:t>
      </w:r>
      <w:r w:rsidR="002A4375">
        <w:rPr>
          <w:rFonts w:ascii="Times New Roman" w:hAnsi="Times New Roman" w:cs="Times New Roman"/>
          <w:sz w:val="28"/>
          <w:szCs w:val="28"/>
        </w:rPr>
        <w:t>а</w:t>
      </w:r>
      <w:r w:rsidRPr="00F74435">
        <w:rPr>
          <w:rFonts w:ascii="Times New Roman" w:hAnsi="Times New Roman" w:cs="Times New Roman"/>
          <w:sz w:val="28"/>
          <w:szCs w:val="28"/>
        </w:rPr>
        <w:t xml:space="preserve">. </w:t>
      </w:r>
      <w:r w:rsidRPr="00F74435">
        <w:rPr>
          <w:rFonts w:ascii="Times New Roman" w:hAnsi="Times New Roman" w:cs="Times New Roman"/>
          <w:bCs/>
          <w:sz w:val="28"/>
          <w:szCs w:val="28"/>
        </w:rPr>
        <w:t>Высшее образование</w:t>
      </w:r>
      <w:r w:rsidRPr="00F744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4435">
        <w:rPr>
          <w:rFonts w:ascii="Times New Roman" w:hAnsi="Times New Roman" w:cs="Times New Roman"/>
          <w:sz w:val="28"/>
          <w:szCs w:val="28"/>
        </w:rPr>
        <w:t>имеют 247 педагогов, что составляет 95</w:t>
      </w:r>
      <w:r w:rsidR="002A4375">
        <w:rPr>
          <w:rFonts w:ascii="Times New Roman" w:hAnsi="Times New Roman" w:cs="Times New Roman"/>
          <w:sz w:val="28"/>
          <w:szCs w:val="28"/>
        </w:rPr>
        <w:t xml:space="preserve"> </w:t>
      </w:r>
      <w:r w:rsidRPr="00F74435">
        <w:rPr>
          <w:rFonts w:ascii="Times New Roman" w:hAnsi="Times New Roman" w:cs="Times New Roman"/>
          <w:sz w:val="28"/>
          <w:szCs w:val="28"/>
        </w:rPr>
        <w:t>% от их общего количества. Первую и высшую категории имеют 239 педагогов, что составляет 94</w:t>
      </w:r>
      <w:r w:rsidR="002A4375">
        <w:rPr>
          <w:rFonts w:ascii="Times New Roman" w:hAnsi="Times New Roman" w:cs="Times New Roman"/>
          <w:sz w:val="28"/>
          <w:szCs w:val="28"/>
        </w:rPr>
        <w:t xml:space="preserve"> </w:t>
      </w:r>
      <w:r w:rsidRPr="00F74435">
        <w:rPr>
          <w:rFonts w:ascii="Times New Roman" w:hAnsi="Times New Roman" w:cs="Times New Roman"/>
          <w:sz w:val="28"/>
          <w:szCs w:val="28"/>
        </w:rPr>
        <w:t>%.</w:t>
      </w:r>
    </w:p>
    <w:p w:rsidR="00AD2873" w:rsidRPr="00F74435" w:rsidRDefault="00AD2873" w:rsidP="00C31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435">
        <w:rPr>
          <w:rFonts w:ascii="Times New Roman" w:hAnsi="Times New Roman" w:cs="Times New Roman"/>
          <w:sz w:val="28"/>
          <w:szCs w:val="28"/>
        </w:rPr>
        <w:t>В 2016 году прошли аттестацию    23     человека:</w:t>
      </w:r>
      <w:r w:rsidR="00DE0318" w:rsidRPr="00F744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318" w:rsidRPr="00F74435">
        <w:rPr>
          <w:rFonts w:ascii="Times New Roman" w:hAnsi="Times New Roman" w:cs="Times New Roman"/>
          <w:sz w:val="28"/>
          <w:szCs w:val="28"/>
        </w:rPr>
        <w:t>а</w:t>
      </w:r>
      <w:r w:rsidRPr="00F74435">
        <w:rPr>
          <w:rFonts w:ascii="Times New Roman" w:hAnsi="Times New Roman" w:cs="Times New Roman"/>
          <w:sz w:val="28"/>
          <w:szCs w:val="28"/>
        </w:rPr>
        <w:t>ттестованы</w:t>
      </w:r>
      <w:proofErr w:type="gramEnd"/>
      <w:r w:rsidRPr="00F74435">
        <w:rPr>
          <w:rFonts w:ascii="Times New Roman" w:hAnsi="Times New Roman" w:cs="Times New Roman"/>
          <w:sz w:val="28"/>
          <w:szCs w:val="28"/>
        </w:rPr>
        <w:t xml:space="preserve"> на высшую квалификационную категорию -   9   человек, на 1-ю категорию -    14   человек.</w:t>
      </w:r>
    </w:p>
    <w:p w:rsidR="00AD2873" w:rsidRPr="00F74435" w:rsidRDefault="00AD2873" w:rsidP="00C31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435">
        <w:rPr>
          <w:rFonts w:ascii="Times New Roman" w:hAnsi="Times New Roman" w:cs="Times New Roman"/>
          <w:sz w:val="28"/>
          <w:szCs w:val="28"/>
        </w:rPr>
        <w:t xml:space="preserve">Учителя школ, воспитатели, работники учреждений дополнительного образования проходили курсовую переподготовку в областном институте усовершенствования учителей, в 2016 году – 132 человека, из них 10 руководителей, в рамках введения федерального государственного образовательного стандарта основного общего образования – 72 чел., начального общего образования - 12 чел., дошкольного образования – 2 чел. </w:t>
      </w:r>
    </w:p>
    <w:p w:rsidR="00AD2873" w:rsidRPr="00F74435" w:rsidRDefault="00AD2873" w:rsidP="00C31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435">
        <w:rPr>
          <w:rFonts w:ascii="Times New Roman" w:hAnsi="Times New Roman" w:cs="Times New Roman"/>
          <w:sz w:val="28"/>
          <w:szCs w:val="28"/>
        </w:rPr>
        <w:t>В  2016  году  педагогические работники награждены:</w:t>
      </w:r>
    </w:p>
    <w:p w:rsidR="00AD2873" w:rsidRPr="00F74435" w:rsidRDefault="00AD2873" w:rsidP="00C31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435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2A43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4435">
        <w:rPr>
          <w:rFonts w:ascii="Times New Roman" w:hAnsi="Times New Roman" w:cs="Times New Roman"/>
          <w:spacing w:val="-2"/>
          <w:sz w:val="28"/>
          <w:szCs w:val="28"/>
        </w:rPr>
        <w:t xml:space="preserve">Почетной грамотой Департамента образования </w:t>
      </w:r>
      <w:r w:rsidRPr="00F74435">
        <w:rPr>
          <w:rFonts w:ascii="Times New Roman" w:hAnsi="Times New Roman" w:cs="Times New Roman"/>
          <w:sz w:val="28"/>
          <w:szCs w:val="28"/>
        </w:rPr>
        <w:t>- 12 чел.;</w:t>
      </w:r>
    </w:p>
    <w:p w:rsidR="00AD2873" w:rsidRPr="00F74435" w:rsidRDefault="00AD2873" w:rsidP="00C3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35">
        <w:rPr>
          <w:rFonts w:ascii="Times New Roman" w:hAnsi="Times New Roman" w:cs="Times New Roman"/>
          <w:sz w:val="28"/>
          <w:szCs w:val="28"/>
        </w:rPr>
        <w:t xml:space="preserve">        - Почетной грамотой Орловского областного Совета народных депутатов - 3 чел.;</w:t>
      </w:r>
    </w:p>
    <w:p w:rsidR="00AD2873" w:rsidRPr="00F74435" w:rsidRDefault="00AD2873" w:rsidP="00C31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435">
        <w:rPr>
          <w:rFonts w:ascii="Times New Roman" w:hAnsi="Times New Roman" w:cs="Times New Roman"/>
          <w:sz w:val="28"/>
          <w:szCs w:val="28"/>
        </w:rPr>
        <w:t>-</w:t>
      </w:r>
      <w:r w:rsidR="002A4375">
        <w:rPr>
          <w:rFonts w:ascii="Times New Roman" w:hAnsi="Times New Roman" w:cs="Times New Roman"/>
          <w:sz w:val="28"/>
          <w:szCs w:val="28"/>
        </w:rPr>
        <w:t xml:space="preserve"> </w:t>
      </w:r>
      <w:r w:rsidRPr="00F74435">
        <w:rPr>
          <w:rFonts w:ascii="Times New Roman" w:hAnsi="Times New Roman" w:cs="Times New Roman"/>
          <w:sz w:val="28"/>
          <w:szCs w:val="28"/>
        </w:rPr>
        <w:t>Почетной грамотой Главы администрации района - 6 чел.;</w:t>
      </w:r>
    </w:p>
    <w:p w:rsidR="00AD2873" w:rsidRPr="00F74435" w:rsidRDefault="00AD2873" w:rsidP="00C3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35">
        <w:rPr>
          <w:rFonts w:ascii="Times New Roman" w:hAnsi="Times New Roman" w:cs="Times New Roman"/>
          <w:sz w:val="28"/>
          <w:szCs w:val="28"/>
        </w:rPr>
        <w:t xml:space="preserve">        - Почетной грамотой Покровского районного Совета народных депутатов - 4 чел.;</w:t>
      </w:r>
    </w:p>
    <w:p w:rsidR="00AD2873" w:rsidRPr="00F74435" w:rsidRDefault="00AD2873" w:rsidP="00C31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435">
        <w:rPr>
          <w:rFonts w:ascii="Times New Roman" w:hAnsi="Times New Roman" w:cs="Times New Roman"/>
          <w:sz w:val="28"/>
          <w:szCs w:val="28"/>
        </w:rPr>
        <w:t>-</w:t>
      </w:r>
      <w:r w:rsidR="002A4375">
        <w:rPr>
          <w:rFonts w:ascii="Times New Roman" w:hAnsi="Times New Roman" w:cs="Times New Roman"/>
          <w:sz w:val="28"/>
          <w:szCs w:val="28"/>
        </w:rPr>
        <w:t xml:space="preserve"> </w:t>
      </w:r>
      <w:r w:rsidRPr="00F74435">
        <w:rPr>
          <w:rFonts w:ascii="Times New Roman" w:hAnsi="Times New Roman" w:cs="Times New Roman"/>
          <w:sz w:val="28"/>
          <w:szCs w:val="28"/>
        </w:rPr>
        <w:t>Почетной грамотой Отдела образования - 10 чел.</w:t>
      </w:r>
    </w:p>
    <w:p w:rsidR="00AD2873" w:rsidRPr="00F74435" w:rsidRDefault="00AD2873" w:rsidP="00C31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435">
        <w:rPr>
          <w:rFonts w:ascii="Times New Roman" w:hAnsi="Times New Roman" w:cs="Times New Roman"/>
          <w:sz w:val="28"/>
          <w:szCs w:val="28"/>
        </w:rPr>
        <w:t>Методическая работа в отделе образования была построена с целью повышения профессионализма педагогических работников. Для этого в течение года проводились методические объединения учителей-предметников, учителей начальных классов, дошкольных работников.  В 2016  году проведено 68  заседаний МО  по  предметам.</w:t>
      </w:r>
    </w:p>
    <w:p w:rsidR="00AD2873" w:rsidRPr="00F74435" w:rsidRDefault="00AD2873" w:rsidP="00C31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435">
        <w:rPr>
          <w:rFonts w:ascii="Times New Roman" w:hAnsi="Times New Roman" w:cs="Times New Roman"/>
          <w:sz w:val="28"/>
          <w:szCs w:val="28"/>
        </w:rPr>
        <w:t xml:space="preserve">Важной формой совершенствования педагогического мастерства является участие педагогов в конкурсном движении. </w:t>
      </w:r>
    </w:p>
    <w:p w:rsidR="00AD2873" w:rsidRPr="00F74435" w:rsidRDefault="00AD2873" w:rsidP="00C31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435">
        <w:rPr>
          <w:rFonts w:ascii="Times New Roman" w:hAnsi="Times New Roman" w:cs="Times New Roman"/>
          <w:sz w:val="28"/>
          <w:szCs w:val="28"/>
        </w:rPr>
        <w:t xml:space="preserve">Ежегодно в районе проходят такие  конкурсы как «Учитель года», «Самый перспективный молодой специалист года», «Лучший преподаватель ОБЖ» и другие. Лучшим преподавателем ОБЖ района в 2016 году стал Меркулов Владимир Владимирович, преподаватель-организатор ОБЖ </w:t>
      </w:r>
      <w:proofErr w:type="spellStart"/>
      <w:r w:rsidRPr="00F74435">
        <w:rPr>
          <w:rFonts w:ascii="Times New Roman" w:hAnsi="Times New Roman" w:cs="Times New Roman"/>
          <w:sz w:val="28"/>
          <w:szCs w:val="28"/>
        </w:rPr>
        <w:t>Трудкинской</w:t>
      </w:r>
      <w:proofErr w:type="spellEnd"/>
      <w:r w:rsidRPr="00F74435">
        <w:rPr>
          <w:rFonts w:ascii="Times New Roman" w:hAnsi="Times New Roman" w:cs="Times New Roman"/>
          <w:sz w:val="28"/>
          <w:szCs w:val="28"/>
        </w:rPr>
        <w:t xml:space="preserve"> средней школы.</w:t>
      </w:r>
    </w:p>
    <w:p w:rsidR="00AD2873" w:rsidRPr="00F74435" w:rsidRDefault="00AD2873" w:rsidP="00C31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435">
        <w:rPr>
          <w:rFonts w:ascii="Times New Roman" w:hAnsi="Times New Roman" w:cs="Times New Roman"/>
          <w:sz w:val="28"/>
          <w:szCs w:val="28"/>
        </w:rPr>
        <w:lastRenderedPageBreak/>
        <w:t xml:space="preserve">Самым перспективным молодым специалистом года была признана Новикова Юлия Алексеевна, учитель иностранного языка </w:t>
      </w:r>
      <w:proofErr w:type="spellStart"/>
      <w:r w:rsidRPr="00F74435">
        <w:rPr>
          <w:rFonts w:ascii="Times New Roman" w:hAnsi="Times New Roman" w:cs="Times New Roman"/>
          <w:sz w:val="28"/>
          <w:szCs w:val="28"/>
        </w:rPr>
        <w:t>Топковской</w:t>
      </w:r>
      <w:proofErr w:type="spellEnd"/>
      <w:r w:rsidRPr="00F74435">
        <w:rPr>
          <w:rFonts w:ascii="Times New Roman" w:hAnsi="Times New Roman" w:cs="Times New Roman"/>
          <w:sz w:val="28"/>
          <w:szCs w:val="28"/>
        </w:rPr>
        <w:t xml:space="preserve"> основной школы.</w:t>
      </w:r>
    </w:p>
    <w:p w:rsidR="00AD2873" w:rsidRPr="00F74435" w:rsidRDefault="00AD2873" w:rsidP="00C31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435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proofErr w:type="spellStart"/>
      <w:r w:rsidRPr="00F74435">
        <w:rPr>
          <w:rFonts w:ascii="Times New Roman" w:hAnsi="Times New Roman" w:cs="Times New Roman"/>
          <w:sz w:val="28"/>
          <w:szCs w:val="28"/>
        </w:rPr>
        <w:t>Протасовской</w:t>
      </w:r>
      <w:proofErr w:type="spellEnd"/>
      <w:r w:rsidRPr="00F74435">
        <w:rPr>
          <w:rFonts w:ascii="Times New Roman" w:hAnsi="Times New Roman" w:cs="Times New Roman"/>
          <w:sz w:val="28"/>
          <w:szCs w:val="28"/>
        </w:rPr>
        <w:t xml:space="preserve"> основной школы Рыбина Светлана Сергеевна стала дипломантом </w:t>
      </w:r>
      <w:r w:rsidRPr="00F7443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F74435">
        <w:rPr>
          <w:rFonts w:ascii="Times New Roman" w:hAnsi="Times New Roman" w:cs="Times New Roman"/>
          <w:sz w:val="28"/>
          <w:szCs w:val="28"/>
        </w:rPr>
        <w:t xml:space="preserve"> Всероссийской акции «Спорт-альтернатива пагубным привычкам в номинации «Литературная работа».</w:t>
      </w:r>
    </w:p>
    <w:p w:rsidR="00AD2873" w:rsidRPr="00F74435" w:rsidRDefault="00AD2873" w:rsidP="00C31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35">
        <w:rPr>
          <w:rFonts w:ascii="Times New Roman" w:hAnsi="Times New Roman" w:cs="Times New Roman"/>
          <w:sz w:val="28"/>
          <w:szCs w:val="28"/>
        </w:rPr>
        <w:t xml:space="preserve">В сентябре 2016 года состоялся, ставший уже традиционным для нашего района конкурс «Самый перспективный молодой специалист», победителем стала </w:t>
      </w:r>
      <w:proofErr w:type="spellStart"/>
      <w:r w:rsidRPr="00F74435">
        <w:rPr>
          <w:rFonts w:ascii="Times New Roman" w:hAnsi="Times New Roman" w:cs="Times New Roman"/>
          <w:sz w:val="28"/>
          <w:szCs w:val="28"/>
        </w:rPr>
        <w:t>Болотских</w:t>
      </w:r>
      <w:proofErr w:type="spellEnd"/>
      <w:r w:rsidRPr="00F74435">
        <w:rPr>
          <w:rFonts w:ascii="Times New Roman" w:hAnsi="Times New Roman" w:cs="Times New Roman"/>
          <w:sz w:val="28"/>
          <w:szCs w:val="28"/>
        </w:rPr>
        <w:t xml:space="preserve"> М.А. учитель русского языка МБОУ «</w:t>
      </w:r>
      <w:proofErr w:type="spellStart"/>
      <w:r w:rsidRPr="00F74435">
        <w:rPr>
          <w:rFonts w:ascii="Times New Roman" w:hAnsi="Times New Roman" w:cs="Times New Roman"/>
          <w:sz w:val="28"/>
          <w:szCs w:val="28"/>
        </w:rPr>
        <w:t>Перехоженская</w:t>
      </w:r>
      <w:proofErr w:type="spellEnd"/>
      <w:r w:rsidRPr="00F74435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AD2873" w:rsidRPr="00F74435" w:rsidRDefault="00AD2873" w:rsidP="00C31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35">
        <w:rPr>
          <w:rFonts w:ascii="Times New Roman" w:hAnsi="Times New Roman" w:cs="Times New Roman"/>
          <w:sz w:val="28"/>
          <w:szCs w:val="28"/>
        </w:rPr>
        <w:t xml:space="preserve">В декабре 2016 года в районе прошёл «Третий этап регионального конкурса разработок программ внеурочной  деятельности  для основного образования». Победителем конкурса стала молодой педагог </w:t>
      </w:r>
      <w:proofErr w:type="spellStart"/>
      <w:r w:rsidRPr="00F74435">
        <w:rPr>
          <w:rFonts w:ascii="Times New Roman" w:hAnsi="Times New Roman" w:cs="Times New Roman"/>
          <w:sz w:val="28"/>
          <w:szCs w:val="28"/>
        </w:rPr>
        <w:t>Топковской</w:t>
      </w:r>
      <w:proofErr w:type="spellEnd"/>
      <w:r w:rsidRPr="00F74435">
        <w:rPr>
          <w:rFonts w:ascii="Times New Roman" w:hAnsi="Times New Roman" w:cs="Times New Roman"/>
          <w:sz w:val="28"/>
          <w:szCs w:val="28"/>
        </w:rPr>
        <w:t xml:space="preserve"> ООШ Новикова Ю.А., представившая на конкурс авторскую программу внеурочной деятельности по истории «Летопись славян из прошлого в будущее».</w:t>
      </w:r>
    </w:p>
    <w:p w:rsidR="00AD2873" w:rsidRPr="00F74435" w:rsidRDefault="00AD2873" w:rsidP="00C31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35">
        <w:rPr>
          <w:rFonts w:ascii="Times New Roman" w:hAnsi="Times New Roman" w:cs="Times New Roman"/>
          <w:sz w:val="28"/>
          <w:szCs w:val="28"/>
        </w:rPr>
        <w:t xml:space="preserve">В декабре 2016 года по инициативе Орловской областной организации  профсоюза работников народного образования и науки состоялся областной конкурс среди молодых педагогических работников образовательных учреждений области «Молодые мастера». Наши педагоги приняли в нём активное участие (Шипулина М.С., Башкирова Е.С.,  Новикова Ю.А., </w:t>
      </w:r>
      <w:proofErr w:type="spellStart"/>
      <w:r w:rsidRPr="00F74435">
        <w:rPr>
          <w:rFonts w:ascii="Times New Roman" w:hAnsi="Times New Roman" w:cs="Times New Roman"/>
          <w:sz w:val="28"/>
          <w:szCs w:val="28"/>
        </w:rPr>
        <w:t>Сапелкина</w:t>
      </w:r>
      <w:proofErr w:type="spellEnd"/>
      <w:r w:rsidRPr="00F74435">
        <w:rPr>
          <w:rFonts w:ascii="Times New Roman" w:hAnsi="Times New Roman" w:cs="Times New Roman"/>
          <w:sz w:val="28"/>
          <w:szCs w:val="28"/>
        </w:rPr>
        <w:t xml:space="preserve"> Т.П., </w:t>
      </w:r>
      <w:proofErr w:type="spellStart"/>
      <w:r w:rsidRPr="00F74435">
        <w:rPr>
          <w:rFonts w:ascii="Times New Roman" w:hAnsi="Times New Roman" w:cs="Times New Roman"/>
          <w:sz w:val="28"/>
          <w:szCs w:val="28"/>
        </w:rPr>
        <w:t>Лёвшина</w:t>
      </w:r>
      <w:proofErr w:type="spellEnd"/>
      <w:r w:rsidRPr="00F74435">
        <w:rPr>
          <w:rFonts w:ascii="Times New Roman" w:hAnsi="Times New Roman" w:cs="Times New Roman"/>
          <w:sz w:val="28"/>
          <w:szCs w:val="28"/>
        </w:rPr>
        <w:t xml:space="preserve"> Н.П., </w:t>
      </w:r>
      <w:proofErr w:type="spellStart"/>
      <w:r w:rsidRPr="00F74435">
        <w:rPr>
          <w:rFonts w:ascii="Times New Roman" w:hAnsi="Times New Roman" w:cs="Times New Roman"/>
          <w:sz w:val="28"/>
          <w:szCs w:val="28"/>
        </w:rPr>
        <w:t>Норкина</w:t>
      </w:r>
      <w:proofErr w:type="spellEnd"/>
      <w:r w:rsidRPr="00F74435">
        <w:rPr>
          <w:rFonts w:ascii="Times New Roman" w:hAnsi="Times New Roman" w:cs="Times New Roman"/>
          <w:sz w:val="28"/>
          <w:szCs w:val="28"/>
        </w:rPr>
        <w:t xml:space="preserve"> Е.Н., </w:t>
      </w:r>
      <w:proofErr w:type="spellStart"/>
      <w:r w:rsidRPr="00F74435">
        <w:rPr>
          <w:rFonts w:ascii="Times New Roman" w:hAnsi="Times New Roman" w:cs="Times New Roman"/>
          <w:sz w:val="28"/>
          <w:szCs w:val="28"/>
        </w:rPr>
        <w:t>Болотских</w:t>
      </w:r>
      <w:proofErr w:type="spellEnd"/>
      <w:r w:rsidRPr="00F74435">
        <w:rPr>
          <w:rFonts w:ascii="Times New Roman" w:hAnsi="Times New Roman" w:cs="Times New Roman"/>
          <w:sz w:val="28"/>
          <w:szCs w:val="28"/>
        </w:rPr>
        <w:t xml:space="preserve"> М.А.). </w:t>
      </w:r>
    </w:p>
    <w:p w:rsidR="00AD2873" w:rsidRPr="00F74435" w:rsidRDefault="00AD2873" w:rsidP="002A4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35">
        <w:rPr>
          <w:rFonts w:ascii="Times New Roman" w:hAnsi="Times New Roman" w:cs="Times New Roman"/>
          <w:sz w:val="28"/>
          <w:szCs w:val="28"/>
        </w:rPr>
        <w:t>В декабре 2016 года молодым педагогом нашего района Новиковой Ю.А. была защищена магистерская диссертация на тему «Организация внеурочной деятельности по истории в условиях сельской школы». По теме работы была опубликована статья в сборнике, и вышло методическое пособие «Внеурочная воспитательная деятельность  учителя истории в школе».</w:t>
      </w:r>
    </w:p>
    <w:p w:rsidR="00AD2873" w:rsidRPr="00F74435" w:rsidRDefault="00AD2873" w:rsidP="002A43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435">
        <w:rPr>
          <w:rFonts w:ascii="Times New Roman" w:hAnsi="Times New Roman" w:cs="Times New Roman"/>
          <w:sz w:val="28"/>
          <w:szCs w:val="28"/>
        </w:rPr>
        <w:t>Кроме районных и областных конкурсов педагоги района принимают активное участие во Всероссийских  и международных предметных конкурсах.</w:t>
      </w:r>
    </w:p>
    <w:p w:rsidR="009B6D81" w:rsidRPr="009B6D81" w:rsidRDefault="00AD2873" w:rsidP="002A437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435">
        <w:rPr>
          <w:rFonts w:ascii="Times New Roman" w:hAnsi="Times New Roman" w:cs="Times New Roman"/>
          <w:sz w:val="28"/>
          <w:szCs w:val="28"/>
        </w:rPr>
        <w:t xml:space="preserve">В районе остро стоит проблема старения педагогических кадров. </w:t>
      </w:r>
      <w:r w:rsidR="002A4375">
        <w:rPr>
          <w:rFonts w:ascii="Times New Roman" w:hAnsi="Times New Roman" w:cs="Times New Roman"/>
          <w:sz w:val="28"/>
          <w:szCs w:val="28"/>
        </w:rPr>
        <w:br/>
      </w:r>
      <w:r w:rsidRPr="00F74435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работает 49 пенсионеров, а молодых специалистов – 3. Особую тревогу вызывает дефицит учителей английского языка, математики, физики, химии, истории, географии. Педагоги, преподающие данные предметы имеют пенсионный или </w:t>
      </w:r>
      <w:proofErr w:type="spellStart"/>
      <w:r w:rsidRPr="00F74435">
        <w:rPr>
          <w:rFonts w:ascii="Times New Roman" w:hAnsi="Times New Roman" w:cs="Times New Roman"/>
          <w:sz w:val="28"/>
          <w:szCs w:val="28"/>
        </w:rPr>
        <w:t>предпенсионный</w:t>
      </w:r>
      <w:proofErr w:type="spellEnd"/>
      <w:r w:rsidRPr="00F74435">
        <w:rPr>
          <w:rFonts w:ascii="Times New Roman" w:hAnsi="Times New Roman" w:cs="Times New Roman"/>
          <w:sz w:val="28"/>
          <w:szCs w:val="28"/>
        </w:rPr>
        <w:t xml:space="preserve"> возраст. </w:t>
      </w:r>
    </w:p>
    <w:p w:rsidR="00980FB5" w:rsidRPr="00C312CD" w:rsidRDefault="00980FB5" w:rsidP="00C15B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2CD">
        <w:rPr>
          <w:rFonts w:ascii="Times New Roman" w:hAnsi="Times New Roman" w:cs="Times New Roman"/>
          <w:b/>
          <w:sz w:val="28"/>
          <w:szCs w:val="28"/>
        </w:rPr>
        <w:t>Анализ состояния и перспектив развития системы образования</w:t>
      </w:r>
    </w:p>
    <w:p w:rsidR="00B554B5" w:rsidRPr="0015480B" w:rsidRDefault="001B189E" w:rsidP="00C15B32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480B">
        <w:rPr>
          <w:rFonts w:ascii="Times New Roman" w:hAnsi="Times New Roman" w:cs="Times New Roman"/>
          <w:b/>
          <w:i/>
          <w:sz w:val="28"/>
          <w:szCs w:val="28"/>
        </w:rPr>
        <w:t>Дошкольное образование</w:t>
      </w:r>
      <w:r w:rsidR="00B554B5" w:rsidRPr="0015480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B554B5" w:rsidRDefault="00980FB5" w:rsidP="00C312CD">
      <w:pPr>
        <w:pStyle w:val="a9"/>
        <w:spacing w:after="0"/>
        <w:ind w:left="0"/>
        <w:jc w:val="both"/>
        <w:rPr>
          <w:sz w:val="28"/>
          <w:szCs w:val="28"/>
        </w:rPr>
      </w:pPr>
      <w:r w:rsidRPr="0015480B">
        <w:rPr>
          <w:sz w:val="28"/>
          <w:szCs w:val="28"/>
        </w:rPr>
        <w:t xml:space="preserve">         </w:t>
      </w:r>
      <w:r w:rsidR="00B554B5" w:rsidRPr="0015480B">
        <w:rPr>
          <w:sz w:val="28"/>
          <w:szCs w:val="28"/>
        </w:rPr>
        <w:t xml:space="preserve">Дошкольное образование является фундаментом образовательной системы, ибо здесь закладываются такие основы личности, которые носят определяющий характер. Актуальность проблемы дошкольного образования возрастает с каждым днем. Решение демографической проблемы невозможно без решения проблемы обеспечения доступности дошкольного образования. </w:t>
      </w:r>
    </w:p>
    <w:p w:rsidR="000329AE" w:rsidRPr="0052258E" w:rsidRDefault="00C15B32" w:rsidP="00C312CD">
      <w:pPr>
        <w:pStyle w:val="a5"/>
        <w:jc w:val="both"/>
        <w:rPr>
          <w:rFonts w:eastAsia="Calibri"/>
          <w:szCs w:val="28"/>
        </w:rPr>
      </w:pPr>
      <w:r w:rsidRPr="000329AE">
        <w:rPr>
          <w:szCs w:val="28"/>
        </w:rPr>
        <w:t xml:space="preserve">        </w:t>
      </w:r>
      <w:r w:rsidR="000329AE" w:rsidRPr="000329AE">
        <w:rPr>
          <w:szCs w:val="28"/>
        </w:rPr>
        <w:t xml:space="preserve">Важным направлением развития системы образования района является работа по созданию равных стартовых возможностей ребенку при поступлении </w:t>
      </w:r>
      <w:r w:rsidR="000329AE" w:rsidRPr="000329AE">
        <w:rPr>
          <w:szCs w:val="28"/>
        </w:rPr>
        <w:lastRenderedPageBreak/>
        <w:t xml:space="preserve">в школу путем обеспечения населения дошкольными образовательными услугами.   </w:t>
      </w:r>
      <w:r w:rsidR="000329AE" w:rsidRPr="000329AE">
        <w:rPr>
          <w:rFonts w:eastAsia="Calibri"/>
          <w:szCs w:val="28"/>
          <w:lang w:eastAsia="en-US"/>
        </w:rPr>
        <w:t>В течение ряда лет в районе проводится целенаправленная работа по созданию и оснащению дополнительных мест в рамках реализации мероприятий по модернизации системы дошкольного образования. Результатом этой работы стала полная ликвидация очереди в дошкольные учреждения района.</w:t>
      </w:r>
      <w:r w:rsidR="000329AE">
        <w:rPr>
          <w:rFonts w:eastAsia="Calibri"/>
          <w:szCs w:val="28"/>
        </w:rPr>
        <w:t xml:space="preserve"> </w:t>
      </w:r>
      <w:r w:rsidR="004D6507" w:rsidRPr="0052258E">
        <w:rPr>
          <w:szCs w:val="28"/>
        </w:rPr>
        <w:t>Все образовательные учреждения находятся в муниципальной собственности и переданы в оперативное управление. В  201</w:t>
      </w:r>
      <w:r w:rsidR="00DE0318">
        <w:rPr>
          <w:szCs w:val="28"/>
        </w:rPr>
        <w:t>6</w:t>
      </w:r>
      <w:r w:rsidR="004D6507" w:rsidRPr="0052258E">
        <w:rPr>
          <w:szCs w:val="28"/>
        </w:rPr>
        <w:t xml:space="preserve"> году   количество мест в дошкольных учреждениях района составля</w:t>
      </w:r>
      <w:r w:rsidR="0051536A">
        <w:rPr>
          <w:szCs w:val="28"/>
        </w:rPr>
        <w:t>ло</w:t>
      </w:r>
      <w:r w:rsidR="004D6507" w:rsidRPr="0052258E">
        <w:rPr>
          <w:szCs w:val="28"/>
        </w:rPr>
        <w:t xml:space="preserve">  </w:t>
      </w:r>
      <w:r w:rsidR="00DE0318">
        <w:rPr>
          <w:szCs w:val="28"/>
        </w:rPr>
        <w:t>295</w:t>
      </w:r>
      <w:r w:rsidR="004D6507" w:rsidRPr="0052258E">
        <w:rPr>
          <w:szCs w:val="28"/>
        </w:rPr>
        <w:t xml:space="preserve">,  а  количество детей </w:t>
      </w:r>
      <w:r w:rsidR="00CF488C">
        <w:rPr>
          <w:szCs w:val="28"/>
        </w:rPr>
        <w:br/>
      </w:r>
      <w:r w:rsidR="004D6507" w:rsidRPr="0052258E">
        <w:rPr>
          <w:szCs w:val="28"/>
        </w:rPr>
        <w:t>в них –</w:t>
      </w:r>
      <w:r w:rsidR="00DB5A6F">
        <w:rPr>
          <w:szCs w:val="28"/>
        </w:rPr>
        <w:t xml:space="preserve"> </w:t>
      </w:r>
      <w:r w:rsidR="004D6507" w:rsidRPr="00DE0318">
        <w:rPr>
          <w:szCs w:val="28"/>
        </w:rPr>
        <w:t>27</w:t>
      </w:r>
      <w:r w:rsidR="00DE0318" w:rsidRPr="00DE0318">
        <w:rPr>
          <w:szCs w:val="28"/>
        </w:rPr>
        <w:t>7</w:t>
      </w:r>
      <w:r w:rsidR="004D6507" w:rsidRPr="0052258E">
        <w:rPr>
          <w:szCs w:val="28"/>
        </w:rPr>
        <w:t xml:space="preserve"> (9</w:t>
      </w:r>
      <w:r w:rsidR="00DE0318">
        <w:rPr>
          <w:szCs w:val="28"/>
        </w:rPr>
        <w:t>4</w:t>
      </w:r>
      <w:r w:rsidR="00C312CD">
        <w:rPr>
          <w:szCs w:val="28"/>
        </w:rPr>
        <w:t xml:space="preserve"> </w:t>
      </w:r>
      <w:r w:rsidR="004D6507" w:rsidRPr="0052258E">
        <w:rPr>
          <w:szCs w:val="28"/>
        </w:rPr>
        <w:t>%).</w:t>
      </w:r>
    </w:p>
    <w:p w:rsidR="000E7C6A" w:rsidRPr="00E83742" w:rsidRDefault="000E7C6A" w:rsidP="00C312CD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3742">
        <w:rPr>
          <w:rFonts w:ascii="Times New Roman" w:hAnsi="Times New Roman" w:cs="Times New Roman"/>
          <w:sz w:val="28"/>
          <w:szCs w:val="28"/>
        </w:rPr>
        <w:t>Вариативные формы дошкольного образования представлены группами кратковременного пребывания детей дошкольного возраста в общеобразовательных учреждениях – 4 (4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83742">
        <w:rPr>
          <w:rFonts w:ascii="Times New Roman" w:hAnsi="Times New Roman" w:cs="Times New Roman"/>
          <w:sz w:val="28"/>
          <w:szCs w:val="28"/>
        </w:rPr>
        <w:t xml:space="preserve"> чел.).  Сеть дошкольных групп позволяет увеличить  охват детей дошкольным образованием и развивать систему </w:t>
      </w:r>
      <w:proofErr w:type="spellStart"/>
      <w:r w:rsidRPr="00E83742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E83742">
        <w:rPr>
          <w:rFonts w:ascii="Times New Roman" w:hAnsi="Times New Roman" w:cs="Times New Roman"/>
          <w:sz w:val="28"/>
          <w:szCs w:val="28"/>
        </w:rPr>
        <w:t xml:space="preserve"> подготовки, обеспечивающей равный старт при получении общего образования детей из разных социальных групп и слоев населения.  </w:t>
      </w:r>
    </w:p>
    <w:p w:rsidR="000329AE" w:rsidRDefault="000329AE" w:rsidP="00C14811">
      <w:pPr>
        <w:tabs>
          <w:tab w:val="left" w:pos="860"/>
        </w:tabs>
        <w:spacing w:after="0" w:line="240" w:lineRule="auto"/>
        <w:ind w:firstLine="284"/>
        <w:jc w:val="both"/>
        <w:outlineLvl w:val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329AE">
        <w:rPr>
          <w:rStyle w:val="apple-converted-space"/>
          <w:rFonts w:ascii="Times New Roman" w:hAnsi="Times New Roman" w:cs="Times New Roman"/>
          <w:sz w:val="28"/>
          <w:szCs w:val="28"/>
        </w:rPr>
        <w:t>Детские сады и 4 дошкольные группы, организованные при общеобразовательных учреждениях, посеща</w:t>
      </w:r>
      <w:r w:rsidR="00CD217A">
        <w:rPr>
          <w:rStyle w:val="apple-converted-space"/>
          <w:rFonts w:ascii="Times New Roman" w:hAnsi="Times New Roman" w:cs="Times New Roman"/>
          <w:sz w:val="28"/>
          <w:szCs w:val="28"/>
        </w:rPr>
        <w:t>ли</w:t>
      </w:r>
      <w:r w:rsidRPr="000329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DE0318">
        <w:rPr>
          <w:rStyle w:val="apple-converted-space"/>
          <w:rFonts w:ascii="Times New Roman" w:hAnsi="Times New Roman" w:cs="Times New Roman"/>
          <w:sz w:val="28"/>
          <w:szCs w:val="28"/>
        </w:rPr>
        <w:t>32</w:t>
      </w:r>
      <w:r w:rsidR="00DE0318" w:rsidRPr="00DE0318">
        <w:rPr>
          <w:rStyle w:val="apple-converted-space"/>
          <w:rFonts w:ascii="Times New Roman" w:hAnsi="Times New Roman" w:cs="Times New Roman"/>
          <w:sz w:val="28"/>
          <w:szCs w:val="28"/>
        </w:rPr>
        <w:t>3</w:t>
      </w:r>
      <w:r w:rsidRPr="000329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воспитанников, что </w:t>
      </w:r>
      <w:r w:rsidRPr="00DE0318">
        <w:rPr>
          <w:rStyle w:val="apple-converted-space"/>
          <w:rFonts w:ascii="Times New Roman" w:hAnsi="Times New Roman" w:cs="Times New Roman"/>
          <w:sz w:val="28"/>
          <w:szCs w:val="28"/>
        </w:rPr>
        <w:t>состав</w:t>
      </w:r>
      <w:r w:rsidR="00CD217A" w:rsidRPr="00DE0318">
        <w:rPr>
          <w:rStyle w:val="apple-converted-space"/>
          <w:rFonts w:ascii="Times New Roman" w:hAnsi="Times New Roman" w:cs="Times New Roman"/>
          <w:sz w:val="28"/>
          <w:szCs w:val="28"/>
        </w:rPr>
        <w:t>ило</w:t>
      </w:r>
      <w:r w:rsidRPr="00DE031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3</w:t>
      </w:r>
      <w:r w:rsidR="00DE0318" w:rsidRPr="00DE0318">
        <w:rPr>
          <w:rStyle w:val="apple-converted-space"/>
          <w:rFonts w:ascii="Times New Roman" w:hAnsi="Times New Roman" w:cs="Times New Roman"/>
          <w:sz w:val="28"/>
          <w:szCs w:val="28"/>
        </w:rPr>
        <w:t>5</w:t>
      </w:r>
      <w:r w:rsidR="0081093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329AE">
        <w:rPr>
          <w:rStyle w:val="apple-converted-space"/>
          <w:rFonts w:ascii="Times New Roman" w:hAnsi="Times New Roman" w:cs="Times New Roman"/>
          <w:sz w:val="28"/>
          <w:szCs w:val="28"/>
        </w:rPr>
        <w:t>% от общего количества дошкольников («Колокольчик» - 12</w:t>
      </w:r>
      <w:r w:rsidR="00DE0318">
        <w:rPr>
          <w:rStyle w:val="apple-converted-space"/>
          <w:rFonts w:ascii="Times New Roman" w:hAnsi="Times New Roman" w:cs="Times New Roman"/>
          <w:sz w:val="28"/>
          <w:szCs w:val="28"/>
        </w:rPr>
        <w:t>3</w:t>
      </w:r>
      <w:r w:rsidRPr="000329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«Теремок» - 84, </w:t>
      </w:r>
      <w:proofErr w:type="spellStart"/>
      <w:r w:rsidRPr="000329AE">
        <w:rPr>
          <w:rStyle w:val="apple-converted-space"/>
          <w:rFonts w:ascii="Times New Roman" w:hAnsi="Times New Roman" w:cs="Times New Roman"/>
          <w:sz w:val="28"/>
          <w:szCs w:val="28"/>
        </w:rPr>
        <w:t>Дросковский</w:t>
      </w:r>
      <w:proofErr w:type="spellEnd"/>
      <w:r w:rsidRPr="000329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д/с -</w:t>
      </w:r>
      <w:r w:rsidR="00E105C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DE0318">
        <w:rPr>
          <w:rStyle w:val="apple-converted-space"/>
          <w:rFonts w:ascii="Times New Roman" w:hAnsi="Times New Roman" w:cs="Times New Roman"/>
          <w:sz w:val="28"/>
          <w:szCs w:val="28"/>
        </w:rPr>
        <w:t>52</w:t>
      </w:r>
      <w:r w:rsidRPr="000329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9AE">
        <w:rPr>
          <w:rStyle w:val="apple-converted-space"/>
          <w:rFonts w:ascii="Times New Roman" w:hAnsi="Times New Roman" w:cs="Times New Roman"/>
          <w:sz w:val="28"/>
          <w:szCs w:val="28"/>
        </w:rPr>
        <w:t>Даниловский</w:t>
      </w:r>
      <w:proofErr w:type="spellEnd"/>
      <w:r w:rsidRPr="000329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д/с – 1</w:t>
      </w:r>
      <w:r w:rsidR="00DE0318">
        <w:rPr>
          <w:rStyle w:val="apple-converted-space"/>
          <w:rFonts w:ascii="Times New Roman" w:hAnsi="Times New Roman" w:cs="Times New Roman"/>
          <w:sz w:val="28"/>
          <w:szCs w:val="28"/>
        </w:rPr>
        <w:t>8</w:t>
      </w:r>
      <w:r w:rsidRPr="000329AE">
        <w:rPr>
          <w:rStyle w:val="apple-converted-space"/>
          <w:rFonts w:ascii="Times New Roman" w:hAnsi="Times New Roman" w:cs="Times New Roman"/>
          <w:sz w:val="28"/>
          <w:szCs w:val="28"/>
        </w:rPr>
        <w:t>, Березовская СОШ -1</w:t>
      </w:r>
      <w:r w:rsidR="00DE0318">
        <w:rPr>
          <w:rStyle w:val="apple-converted-space"/>
          <w:rFonts w:ascii="Times New Roman" w:hAnsi="Times New Roman" w:cs="Times New Roman"/>
          <w:sz w:val="28"/>
          <w:szCs w:val="28"/>
        </w:rPr>
        <w:t>2</w:t>
      </w:r>
      <w:r w:rsidRPr="000329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9AE">
        <w:rPr>
          <w:rStyle w:val="apple-converted-space"/>
          <w:rFonts w:ascii="Times New Roman" w:hAnsi="Times New Roman" w:cs="Times New Roman"/>
          <w:sz w:val="28"/>
          <w:szCs w:val="28"/>
        </w:rPr>
        <w:t>Моховская</w:t>
      </w:r>
      <w:proofErr w:type="spellEnd"/>
      <w:r w:rsidRPr="000329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СОШ – 1</w:t>
      </w:r>
      <w:r w:rsidR="00DE0318">
        <w:rPr>
          <w:rStyle w:val="apple-converted-space"/>
          <w:rFonts w:ascii="Times New Roman" w:hAnsi="Times New Roman" w:cs="Times New Roman"/>
          <w:sz w:val="28"/>
          <w:szCs w:val="28"/>
        </w:rPr>
        <w:t>1</w:t>
      </w:r>
      <w:r w:rsidRPr="000329AE">
        <w:rPr>
          <w:rStyle w:val="apple-converted-space"/>
          <w:rFonts w:ascii="Times New Roman" w:hAnsi="Times New Roman" w:cs="Times New Roman"/>
          <w:sz w:val="28"/>
          <w:szCs w:val="28"/>
        </w:rPr>
        <w:t>, Федоровская СОШ – 1</w:t>
      </w:r>
      <w:r w:rsidR="00DE0318">
        <w:rPr>
          <w:rStyle w:val="apple-converted-space"/>
          <w:rFonts w:ascii="Times New Roman" w:hAnsi="Times New Roman" w:cs="Times New Roman"/>
          <w:sz w:val="28"/>
          <w:szCs w:val="28"/>
        </w:rPr>
        <w:t>5</w:t>
      </w:r>
      <w:r w:rsidRPr="000329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9AE">
        <w:rPr>
          <w:rStyle w:val="apple-converted-space"/>
          <w:rFonts w:ascii="Times New Roman" w:hAnsi="Times New Roman" w:cs="Times New Roman"/>
          <w:sz w:val="28"/>
          <w:szCs w:val="28"/>
        </w:rPr>
        <w:t>Тимирязевская</w:t>
      </w:r>
      <w:proofErr w:type="spellEnd"/>
      <w:r w:rsidRPr="000329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ООШ – </w:t>
      </w:r>
      <w:r w:rsidR="00DE0318">
        <w:rPr>
          <w:rStyle w:val="apple-converted-space"/>
          <w:rFonts w:ascii="Times New Roman" w:hAnsi="Times New Roman" w:cs="Times New Roman"/>
          <w:sz w:val="28"/>
          <w:szCs w:val="28"/>
        </w:rPr>
        <w:t>8</w:t>
      </w:r>
      <w:r w:rsidRPr="000329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). </w:t>
      </w:r>
    </w:p>
    <w:p w:rsidR="000329AE" w:rsidRPr="000329AE" w:rsidRDefault="00716964" w:rsidP="00C14811">
      <w:pPr>
        <w:pStyle w:val="a5"/>
        <w:jc w:val="both"/>
        <w:rPr>
          <w:rStyle w:val="apple-converted-space"/>
          <w:szCs w:val="28"/>
        </w:rPr>
      </w:pPr>
      <w:r w:rsidRPr="00716964">
        <w:rPr>
          <w:color w:val="FF0000"/>
          <w:szCs w:val="28"/>
        </w:rPr>
        <w:t xml:space="preserve"> </w:t>
      </w:r>
      <w:r w:rsidR="0052258E">
        <w:rPr>
          <w:color w:val="FF0000"/>
          <w:szCs w:val="28"/>
        </w:rPr>
        <w:t xml:space="preserve">     </w:t>
      </w:r>
      <w:r w:rsidR="000329AE" w:rsidRPr="000329AE">
        <w:rPr>
          <w:rStyle w:val="apple-converted-space"/>
          <w:szCs w:val="28"/>
        </w:rPr>
        <w:t xml:space="preserve"> Обучение и воспитание в дошкольных учреждениях осуществляют 22 воспитателя, из которых </w:t>
      </w:r>
      <w:r w:rsidR="00DB5A6F">
        <w:rPr>
          <w:rStyle w:val="apple-converted-space"/>
          <w:szCs w:val="28"/>
        </w:rPr>
        <w:t>9</w:t>
      </w:r>
      <w:r w:rsidR="000329AE" w:rsidRPr="000329AE">
        <w:rPr>
          <w:rStyle w:val="apple-converted-space"/>
          <w:szCs w:val="28"/>
        </w:rPr>
        <w:t xml:space="preserve"> имеют высшее образование и 1</w:t>
      </w:r>
      <w:r w:rsidR="00DB5A6F">
        <w:rPr>
          <w:rStyle w:val="apple-converted-space"/>
          <w:szCs w:val="28"/>
        </w:rPr>
        <w:t>1</w:t>
      </w:r>
      <w:r w:rsidR="000329AE" w:rsidRPr="000329AE">
        <w:rPr>
          <w:rStyle w:val="apple-converted-space"/>
          <w:szCs w:val="28"/>
        </w:rPr>
        <w:t xml:space="preserve"> – первую квалификационную категорию. Средняя заработная плата педагогических работников дошкольных образовательных учреждений составляет </w:t>
      </w:r>
      <w:r w:rsidR="000E7C6A">
        <w:rPr>
          <w:rStyle w:val="apple-converted-space"/>
          <w:szCs w:val="28"/>
        </w:rPr>
        <w:t>17979</w:t>
      </w:r>
      <w:r w:rsidR="000329AE" w:rsidRPr="000329AE">
        <w:rPr>
          <w:rStyle w:val="apple-converted-space"/>
          <w:szCs w:val="28"/>
        </w:rPr>
        <w:t xml:space="preserve"> руб.</w:t>
      </w:r>
    </w:p>
    <w:p w:rsidR="00C14811" w:rsidRDefault="001B1CE3" w:rsidP="00C14811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50A4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="00E23F2C" w:rsidRPr="006F50A4">
        <w:rPr>
          <w:rFonts w:ascii="Times New Roman" w:hAnsi="Times New Roman" w:cs="Times New Roman"/>
          <w:sz w:val="28"/>
          <w:szCs w:val="28"/>
        </w:rPr>
        <w:t xml:space="preserve">  </w:t>
      </w:r>
      <w:r w:rsidR="00B554B5" w:rsidRPr="006F50A4">
        <w:rPr>
          <w:rFonts w:ascii="Times New Roman" w:hAnsi="Times New Roman" w:cs="Times New Roman"/>
          <w:sz w:val="28"/>
          <w:szCs w:val="28"/>
        </w:rPr>
        <w:t xml:space="preserve">Таким образом, охват детей от 1 года до 6 лет дошкольным образованием </w:t>
      </w:r>
    </w:p>
    <w:p w:rsidR="00B554B5" w:rsidRPr="006F50A4" w:rsidRDefault="00B554B5" w:rsidP="00C14811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в 201</w:t>
      </w:r>
      <w:r w:rsidR="000E7C6A" w:rsidRPr="006F50A4">
        <w:rPr>
          <w:rFonts w:ascii="Times New Roman" w:hAnsi="Times New Roman" w:cs="Times New Roman"/>
          <w:sz w:val="28"/>
          <w:szCs w:val="28"/>
        </w:rPr>
        <w:t>6</w:t>
      </w:r>
      <w:r w:rsidRPr="006F50A4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B7F8F" w:rsidRPr="006F50A4">
        <w:rPr>
          <w:rFonts w:ascii="Times New Roman" w:hAnsi="Times New Roman" w:cs="Times New Roman"/>
          <w:sz w:val="28"/>
          <w:szCs w:val="28"/>
        </w:rPr>
        <w:t>3</w:t>
      </w:r>
      <w:r w:rsidR="000E7C6A" w:rsidRPr="006F50A4">
        <w:rPr>
          <w:rFonts w:ascii="Times New Roman" w:hAnsi="Times New Roman" w:cs="Times New Roman"/>
          <w:sz w:val="28"/>
          <w:szCs w:val="28"/>
        </w:rPr>
        <w:t>9</w:t>
      </w:r>
      <w:r w:rsidRPr="006F50A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554B5" w:rsidRPr="006730F1" w:rsidRDefault="001B189E" w:rsidP="00C14811">
      <w:pPr>
        <w:pStyle w:val="a7"/>
        <w:jc w:val="both"/>
        <w:rPr>
          <w:bCs/>
          <w:sz w:val="28"/>
          <w:szCs w:val="28"/>
        </w:rPr>
      </w:pPr>
      <w:r w:rsidRPr="006730F1">
        <w:rPr>
          <w:sz w:val="28"/>
          <w:szCs w:val="28"/>
        </w:rPr>
        <w:t xml:space="preserve">     </w:t>
      </w:r>
      <w:r w:rsidR="006730F1" w:rsidRPr="006730F1">
        <w:rPr>
          <w:sz w:val="28"/>
          <w:szCs w:val="28"/>
        </w:rPr>
        <w:t>Родительская плата не взимается за присмотр и уход за детьми-инвалидами, детьми-сиротами и детьми, оставшимися без попечения родителей.</w:t>
      </w:r>
    </w:p>
    <w:p w:rsidR="00B554B5" w:rsidRPr="006B35FF" w:rsidRDefault="00980FB5" w:rsidP="00C1481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FF">
        <w:rPr>
          <w:rFonts w:ascii="Times New Roman" w:hAnsi="Times New Roman" w:cs="Times New Roman"/>
          <w:sz w:val="28"/>
          <w:szCs w:val="28"/>
        </w:rPr>
        <w:t xml:space="preserve"> </w:t>
      </w:r>
      <w:r w:rsidR="00B554B5" w:rsidRPr="006B35FF">
        <w:rPr>
          <w:rFonts w:ascii="Times New Roman" w:hAnsi="Times New Roman" w:cs="Times New Roman"/>
          <w:sz w:val="28"/>
          <w:szCs w:val="28"/>
        </w:rPr>
        <w:t xml:space="preserve"> </w:t>
      </w:r>
      <w:r w:rsidR="001B189E" w:rsidRPr="006B35F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554B5" w:rsidRPr="0015480B" w:rsidRDefault="00B554B5" w:rsidP="00120F55">
      <w:pPr>
        <w:pStyle w:val="a5"/>
        <w:spacing w:line="360" w:lineRule="auto"/>
        <w:jc w:val="both"/>
        <w:rPr>
          <w:b/>
          <w:i/>
          <w:szCs w:val="28"/>
        </w:rPr>
      </w:pPr>
      <w:r w:rsidRPr="0015480B">
        <w:rPr>
          <w:b/>
          <w:i/>
          <w:szCs w:val="28"/>
        </w:rPr>
        <w:t>Общее образование</w:t>
      </w:r>
    </w:p>
    <w:p w:rsidR="00120F55" w:rsidRPr="00FF34B7" w:rsidRDefault="00B554B5" w:rsidP="00C14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Сеть муниципальных </w:t>
      </w:r>
      <w:r w:rsidR="007F5316" w:rsidRPr="00FF34B7">
        <w:rPr>
          <w:rFonts w:ascii="Times New Roman" w:hAnsi="Times New Roman" w:cs="Times New Roman"/>
          <w:sz w:val="28"/>
          <w:szCs w:val="28"/>
        </w:rPr>
        <w:t>обще</w:t>
      </w:r>
      <w:r w:rsidRPr="00FF34B7">
        <w:rPr>
          <w:rFonts w:ascii="Times New Roman" w:hAnsi="Times New Roman" w:cs="Times New Roman"/>
          <w:sz w:val="28"/>
          <w:szCs w:val="28"/>
        </w:rPr>
        <w:t xml:space="preserve">образовательных учреждений района </w:t>
      </w:r>
      <w:r w:rsidR="00DB4494" w:rsidRPr="00FF34B7">
        <w:rPr>
          <w:rFonts w:ascii="Times New Roman" w:hAnsi="Times New Roman" w:cs="Times New Roman"/>
          <w:sz w:val="28"/>
          <w:szCs w:val="28"/>
        </w:rPr>
        <w:t>в 201</w:t>
      </w:r>
      <w:r w:rsidR="006F50A4">
        <w:rPr>
          <w:rFonts w:ascii="Times New Roman" w:hAnsi="Times New Roman" w:cs="Times New Roman"/>
          <w:sz w:val="28"/>
          <w:szCs w:val="28"/>
        </w:rPr>
        <w:t>6</w:t>
      </w:r>
      <w:r w:rsidR="00DB4494" w:rsidRPr="00FF34B7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FF34B7">
        <w:rPr>
          <w:rFonts w:ascii="Times New Roman" w:hAnsi="Times New Roman" w:cs="Times New Roman"/>
          <w:sz w:val="28"/>
          <w:szCs w:val="28"/>
        </w:rPr>
        <w:t>объединя</w:t>
      </w:r>
      <w:r w:rsidR="005E6B4E" w:rsidRPr="00FF34B7">
        <w:rPr>
          <w:rFonts w:ascii="Times New Roman" w:hAnsi="Times New Roman" w:cs="Times New Roman"/>
          <w:sz w:val="28"/>
          <w:szCs w:val="28"/>
        </w:rPr>
        <w:t>ла</w:t>
      </w:r>
      <w:r w:rsidRPr="00FF34B7">
        <w:rPr>
          <w:rFonts w:ascii="Times New Roman" w:hAnsi="Times New Roman" w:cs="Times New Roman"/>
          <w:sz w:val="28"/>
          <w:szCs w:val="28"/>
        </w:rPr>
        <w:t xml:space="preserve"> 19 школ,</w:t>
      </w:r>
      <w:r w:rsidR="007F5316" w:rsidRPr="00FF34B7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5E6B4E" w:rsidRPr="00FF34B7">
        <w:rPr>
          <w:rFonts w:ascii="Times New Roman" w:hAnsi="Times New Roman" w:cs="Times New Roman"/>
          <w:sz w:val="28"/>
          <w:szCs w:val="28"/>
        </w:rPr>
        <w:t xml:space="preserve"> 7- средних и 12 основных</w:t>
      </w:r>
      <w:r w:rsidRPr="00FF34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1B1" w:rsidRPr="00FF34B7" w:rsidRDefault="004451B1" w:rsidP="00C14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eastAsia="Calibri" w:hAnsi="Times New Roman" w:cs="Times New Roman"/>
          <w:sz w:val="28"/>
          <w:szCs w:val="28"/>
        </w:rPr>
        <w:t>В 201</w:t>
      </w:r>
      <w:r w:rsidR="006F50A4">
        <w:rPr>
          <w:rFonts w:ascii="Times New Roman" w:eastAsia="Calibri" w:hAnsi="Times New Roman" w:cs="Times New Roman"/>
          <w:sz w:val="28"/>
          <w:szCs w:val="28"/>
        </w:rPr>
        <w:t>6</w:t>
      </w:r>
      <w:r w:rsidRPr="00FF34B7">
        <w:rPr>
          <w:rFonts w:ascii="Times New Roman" w:eastAsia="Calibri" w:hAnsi="Times New Roman" w:cs="Times New Roman"/>
          <w:sz w:val="28"/>
          <w:szCs w:val="28"/>
        </w:rPr>
        <w:t>-1</w:t>
      </w:r>
      <w:r w:rsidR="006F50A4">
        <w:rPr>
          <w:rFonts w:ascii="Times New Roman" w:eastAsia="Calibri" w:hAnsi="Times New Roman" w:cs="Times New Roman"/>
          <w:sz w:val="28"/>
          <w:szCs w:val="28"/>
        </w:rPr>
        <w:t>7</w:t>
      </w:r>
      <w:r w:rsidRPr="00FF34B7">
        <w:rPr>
          <w:rFonts w:ascii="Times New Roman" w:eastAsia="Calibri" w:hAnsi="Times New Roman" w:cs="Times New Roman"/>
          <w:sz w:val="28"/>
          <w:szCs w:val="28"/>
        </w:rPr>
        <w:t xml:space="preserve"> учебном году в общеобразовательных учреждениях обучалось  1</w:t>
      </w:r>
      <w:r w:rsidR="00511439">
        <w:rPr>
          <w:rFonts w:ascii="Times New Roman" w:eastAsia="Calibri" w:hAnsi="Times New Roman" w:cs="Times New Roman"/>
          <w:sz w:val="28"/>
          <w:szCs w:val="28"/>
        </w:rPr>
        <w:t xml:space="preserve">386 </w:t>
      </w:r>
      <w:r w:rsidRPr="00FF34B7">
        <w:rPr>
          <w:rFonts w:ascii="Times New Roman" w:eastAsia="Calibri" w:hAnsi="Times New Roman" w:cs="Times New Roman"/>
          <w:sz w:val="28"/>
          <w:szCs w:val="28"/>
        </w:rPr>
        <w:t xml:space="preserve"> школьников, из которых 1</w:t>
      </w:r>
      <w:r w:rsidR="00511439">
        <w:rPr>
          <w:rFonts w:ascii="Times New Roman" w:eastAsia="Calibri" w:hAnsi="Times New Roman" w:cs="Times New Roman"/>
          <w:sz w:val="28"/>
          <w:szCs w:val="28"/>
        </w:rPr>
        <w:t>36</w:t>
      </w:r>
      <w:r w:rsidRPr="00FF34B7">
        <w:rPr>
          <w:rFonts w:ascii="Times New Roman" w:eastAsia="Calibri" w:hAnsi="Times New Roman" w:cs="Times New Roman"/>
          <w:sz w:val="28"/>
          <w:szCs w:val="28"/>
        </w:rPr>
        <w:t xml:space="preserve"> -  первоклассники. </w:t>
      </w:r>
      <w:r w:rsidR="00511439">
        <w:rPr>
          <w:rFonts w:ascii="Times New Roman" w:hAnsi="Times New Roman" w:cs="Times New Roman"/>
          <w:sz w:val="28"/>
          <w:szCs w:val="28"/>
        </w:rPr>
        <w:t>В</w:t>
      </w:r>
      <w:r w:rsidRPr="00FF34B7">
        <w:rPr>
          <w:rFonts w:ascii="Times New Roman" w:hAnsi="Times New Roman" w:cs="Times New Roman"/>
          <w:sz w:val="28"/>
          <w:szCs w:val="28"/>
        </w:rPr>
        <w:t xml:space="preserve"> районе  наблюдается у</w:t>
      </w:r>
      <w:r w:rsidR="00511439">
        <w:rPr>
          <w:rFonts w:ascii="Times New Roman" w:hAnsi="Times New Roman" w:cs="Times New Roman"/>
          <w:sz w:val="28"/>
          <w:szCs w:val="28"/>
        </w:rPr>
        <w:t>меньшение</w:t>
      </w:r>
      <w:r w:rsidRPr="00FF34B7">
        <w:rPr>
          <w:rFonts w:ascii="Times New Roman" w:hAnsi="Times New Roman" w:cs="Times New Roman"/>
          <w:sz w:val="28"/>
          <w:szCs w:val="28"/>
        </w:rPr>
        <w:t xml:space="preserve">  контингента учащихся.</w:t>
      </w:r>
    </w:p>
    <w:p w:rsidR="00120F55" w:rsidRPr="00FF34B7" w:rsidRDefault="00FB63E6" w:rsidP="00C14811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eastAsia="Times New Roman" w:hAnsi="Times New Roman" w:cs="Times New Roman"/>
          <w:sz w:val="28"/>
          <w:szCs w:val="28"/>
        </w:rPr>
        <w:t xml:space="preserve">Важным показателем эффективности управления системой образования является новое качество образования, построенное на образовательных стандартах нового поколения. </w:t>
      </w:r>
    </w:p>
    <w:p w:rsidR="00C14811" w:rsidRDefault="00120F55" w:rsidP="00C14811">
      <w:pPr>
        <w:tabs>
          <w:tab w:val="left" w:pos="0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</w:t>
      </w:r>
      <w:r w:rsidR="00FB63E6" w:rsidRPr="00FF34B7">
        <w:rPr>
          <w:rFonts w:ascii="Times New Roman" w:hAnsi="Times New Roman" w:cs="Times New Roman"/>
          <w:sz w:val="28"/>
          <w:szCs w:val="28"/>
        </w:rPr>
        <w:t xml:space="preserve">Новые образовательные стандарты предъявляют новые требования </w:t>
      </w:r>
      <w:r w:rsidR="00C14811">
        <w:rPr>
          <w:rFonts w:ascii="Times New Roman" w:hAnsi="Times New Roman" w:cs="Times New Roman"/>
          <w:sz w:val="28"/>
          <w:szCs w:val="28"/>
        </w:rPr>
        <w:br/>
      </w:r>
      <w:r w:rsidR="00FB63E6" w:rsidRPr="00FF34B7">
        <w:rPr>
          <w:rFonts w:ascii="Times New Roman" w:hAnsi="Times New Roman" w:cs="Times New Roman"/>
          <w:sz w:val="28"/>
          <w:szCs w:val="28"/>
        </w:rPr>
        <w:t xml:space="preserve">к качественным результатам обучения. Рост качества образования зависит не только от модернизации материально-технической базы школ, но и постоянного совершенствования содержания преподавания учебных предметов. </w:t>
      </w:r>
      <w:r w:rsidR="00C148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7050" w:rsidRPr="00FF34B7" w:rsidRDefault="00F97050" w:rsidP="00C14811">
      <w:pPr>
        <w:tabs>
          <w:tab w:val="left" w:pos="0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В 201</w:t>
      </w:r>
      <w:r w:rsidR="006C39ED">
        <w:rPr>
          <w:rFonts w:ascii="Times New Roman" w:hAnsi="Times New Roman" w:cs="Times New Roman"/>
          <w:sz w:val="28"/>
          <w:szCs w:val="28"/>
        </w:rPr>
        <w:t>6</w:t>
      </w:r>
      <w:r w:rsidRPr="00FF34B7">
        <w:rPr>
          <w:rFonts w:ascii="Times New Roman" w:hAnsi="Times New Roman" w:cs="Times New Roman"/>
          <w:sz w:val="28"/>
          <w:szCs w:val="28"/>
        </w:rPr>
        <w:t>-201</w:t>
      </w:r>
      <w:r w:rsidR="006C39ED">
        <w:rPr>
          <w:rFonts w:ascii="Times New Roman" w:hAnsi="Times New Roman" w:cs="Times New Roman"/>
          <w:sz w:val="28"/>
          <w:szCs w:val="28"/>
        </w:rPr>
        <w:t>7</w:t>
      </w:r>
      <w:r w:rsidRPr="00FF34B7">
        <w:rPr>
          <w:rFonts w:ascii="Times New Roman" w:hAnsi="Times New Roman" w:cs="Times New Roman"/>
          <w:sz w:val="28"/>
          <w:szCs w:val="28"/>
        </w:rPr>
        <w:t xml:space="preserve"> учебном году  федеральный государственный образовательный стандарт начального общего образования (далее – ФГОС НОО) второго </w:t>
      </w:r>
      <w:r w:rsidRPr="00FF34B7">
        <w:rPr>
          <w:rFonts w:ascii="Times New Roman" w:hAnsi="Times New Roman" w:cs="Times New Roman"/>
          <w:sz w:val="28"/>
          <w:szCs w:val="28"/>
        </w:rPr>
        <w:lastRenderedPageBreak/>
        <w:t>поколения реализовался в штатном режиме. С 1 сентября 201</w:t>
      </w:r>
      <w:r w:rsidR="006C39ED">
        <w:rPr>
          <w:rFonts w:ascii="Times New Roman" w:hAnsi="Times New Roman" w:cs="Times New Roman"/>
          <w:sz w:val="28"/>
          <w:szCs w:val="28"/>
        </w:rPr>
        <w:t>6</w:t>
      </w:r>
      <w:r w:rsidRPr="00FF34B7">
        <w:rPr>
          <w:rFonts w:ascii="Times New Roman" w:hAnsi="Times New Roman" w:cs="Times New Roman"/>
          <w:sz w:val="28"/>
          <w:szCs w:val="28"/>
        </w:rPr>
        <w:t xml:space="preserve"> года образование нового качества начали получать </w:t>
      </w:r>
      <w:r w:rsidR="006C39ED" w:rsidRPr="006C39ED">
        <w:rPr>
          <w:rFonts w:ascii="Times New Roman" w:hAnsi="Times New Roman" w:cs="Times New Roman"/>
          <w:sz w:val="28"/>
          <w:szCs w:val="28"/>
        </w:rPr>
        <w:t>593</w:t>
      </w:r>
      <w:r w:rsidRPr="00FF34B7">
        <w:rPr>
          <w:rFonts w:ascii="Times New Roman" w:hAnsi="Times New Roman" w:cs="Times New Roman"/>
          <w:sz w:val="28"/>
          <w:szCs w:val="28"/>
        </w:rPr>
        <w:t xml:space="preserve"> учащихся 1,2,3,4 классов образовательных учреждений Покровского района. 19 общеобразовательных организаций (100 % от общей численности школ, реализующих программы основного общего образования) работали по ФГОС ООО в 5 </w:t>
      </w:r>
      <w:r w:rsidR="006C39ED">
        <w:rPr>
          <w:rFonts w:ascii="Times New Roman" w:hAnsi="Times New Roman" w:cs="Times New Roman"/>
          <w:sz w:val="28"/>
          <w:szCs w:val="28"/>
        </w:rPr>
        <w:t>-7</w:t>
      </w:r>
      <w:r w:rsidRPr="00FF34B7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120F55" w:rsidRPr="00FF34B7" w:rsidRDefault="00120F55" w:rsidP="00C14811">
      <w:p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Школы   вступили в этот процесс в достаточной степени </w:t>
      </w:r>
      <w:proofErr w:type="gramStart"/>
      <w:r w:rsidRPr="00FF34B7">
        <w:rPr>
          <w:rFonts w:ascii="Times New Roman" w:hAnsi="Times New Roman" w:cs="Times New Roman"/>
          <w:sz w:val="28"/>
          <w:szCs w:val="28"/>
        </w:rPr>
        <w:t>подготовленными</w:t>
      </w:r>
      <w:proofErr w:type="gramEnd"/>
      <w:r w:rsidRPr="00FF34B7">
        <w:rPr>
          <w:rFonts w:ascii="Times New Roman" w:hAnsi="Times New Roman" w:cs="Times New Roman"/>
          <w:sz w:val="28"/>
          <w:szCs w:val="28"/>
        </w:rPr>
        <w:t xml:space="preserve">.  Для этого были обеспечены соответствующие условия организации учебной и воспитательной деятельности, в том числе и внеурочной. </w:t>
      </w:r>
      <w:r w:rsidRPr="00FF34B7">
        <w:rPr>
          <w:rFonts w:ascii="Times New Roman" w:hAnsi="Times New Roman" w:cs="Times New Roman"/>
          <w:spacing w:val="-6"/>
          <w:sz w:val="28"/>
          <w:szCs w:val="28"/>
        </w:rPr>
        <w:t>Была проведена значительная предварительная работа не только по материально-техническому оснащению школ, но и грамотному информированию педагогов и родителей об особенностях образовательного процесса в новых условиях.</w:t>
      </w:r>
      <w:r w:rsidRPr="00FF3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F55" w:rsidRPr="00FF34B7" w:rsidRDefault="00120F55" w:rsidP="00C14811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Созданы рабочие программы начального общего и  основного общего образования на основе ФГОС.</w:t>
      </w:r>
    </w:p>
    <w:p w:rsidR="00120F55" w:rsidRPr="00FF34B7" w:rsidRDefault="00120F55" w:rsidP="00C1481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Определен список учебников и учебных пособий, используемых </w:t>
      </w:r>
      <w:r w:rsidR="00C14811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>в образовательном процессе в соответствии с ФГОС.</w:t>
      </w:r>
    </w:p>
    <w:p w:rsidR="00120F55" w:rsidRPr="00FF34B7" w:rsidRDefault="00120F55" w:rsidP="00C1481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Обеспеченность учебной литературой составляет 100</w:t>
      </w:r>
      <w:r w:rsidR="00C14811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>%. Библиотеки ОУ укомплектованы печатными и электронными образовательными ресурсами  по основным учебным предметам учебного плана ООП НОО и ООП ООО.</w:t>
      </w:r>
    </w:p>
    <w:p w:rsidR="00120F55" w:rsidRPr="00FF34B7" w:rsidRDefault="00120F55" w:rsidP="00C14811">
      <w:pPr>
        <w:tabs>
          <w:tab w:val="left" w:pos="0"/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Прошли курсовую подготовку  директора, заместители директоров, учителя. </w:t>
      </w:r>
    </w:p>
    <w:p w:rsidR="00120F55" w:rsidRPr="00FF34B7" w:rsidRDefault="00120F55" w:rsidP="00C14811">
      <w:pPr>
        <w:tabs>
          <w:tab w:val="left" w:pos="0"/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В течение года были организованы семинары по обмену опытом среди учителей начальных классов  и учителей-предметников, работающих в 5</w:t>
      </w:r>
      <w:r w:rsidR="006C39ED">
        <w:rPr>
          <w:rFonts w:ascii="Times New Roman" w:hAnsi="Times New Roman" w:cs="Times New Roman"/>
          <w:sz w:val="28"/>
          <w:szCs w:val="28"/>
        </w:rPr>
        <w:t>-7</w:t>
      </w:r>
      <w:r w:rsidRPr="00FF34B7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1E3F08" w:rsidRPr="00FF34B7">
        <w:rPr>
          <w:rFonts w:ascii="Times New Roman" w:hAnsi="Times New Roman" w:cs="Times New Roman"/>
          <w:sz w:val="28"/>
          <w:szCs w:val="28"/>
        </w:rPr>
        <w:t xml:space="preserve">. </w:t>
      </w:r>
      <w:r w:rsidRPr="00FF34B7">
        <w:rPr>
          <w:rFonts w:ascii="Times New Roman" w:hAnsi="Times New Roman" w:cs="Times New Roman"/>
          <w:sz w:val="28"/>
          <w:szCs w:val="28"/>
        </w:rPr>
        <w:t xml:space="preserve"> </w:t>
      </w:r>
      <w:r w:rsidR="001E3F08" w:rsidRPr="00FF34B7">
        <w:rPr>
          <w:rFonts w:ascii="Times New Roman" w:hAnsi="Times New Roman" w:cs="Times New Roman"/>
          <w:sz w:val="28"/>
          <w:szCs w:val="28"/>
        </w:rPr>
        <w:t>В</w:t>
      </w:r>
      <w:r w:rsidRPr="00FF34B7">
        <w:rPr>
          <w:rFonts w:ascii="Times New Roman" w:hAnsi="Times New Roman" w:cs="Times New Roman"/>
          <w:sz w:val="28"/>
          <w:szCs w:val="28"/>
        </w:rPr>
        <w:t xml:space="preserve"> ходе работы  посещены уроки в 1-</w:t>
      </w:r>
      <w:r w:rsidR="006C39ED">
        <w:rPr>
          <w:rFonts w:ascii="Times New Roman" w:hAnsi="Times New Roman" w:cs="Times New Roman"/>
          <w:sz w:val="28"/>
          <w:szCs w:val="28"/>
        </w:rPr>
        <w:t>7</w:t>
      </w:r>
      <w:r w:rsidRPr="00FF34B7">
        <w:rPr>
          <w:rFonts w:ascii="Times New Roman" w:hAnsi="Times New Roman" w:cs="Times New Roman"/>
          <w:sz w:val="28"/>
          <w:szCs w:val="28"/>
        </w:rPr>
        <w:t xml:space="preserve"> классах,  проведены мастер-классы и обсуждены проблемные вопросы, возникшие при введении стандарта; проведен ряд инструктивно-методических семинаров-совещаний для педагогических и руководящих работников системы образования.</w:t>
      </w:r>
    </w:p>
    <w:p w:rsidR="00120F55" w:rsidRPr="00FF34B7" w:rsidRDefault="00120F55" w:rsidP="00C1481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Обеспечено соответствие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учреждения.</w:t>
      </w:r>
    </w:p>
    <w:p w:rsidR="00120F55" w:rsidRPr="00FF34B7" w:rsidRDefault="00120F55" w:rsidP="00C1481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Имеется доступ ОУ к электронным образовательным ресурсам, размещенным в федеральных и региональных базах.</w:t>
      </w:r>
    </w:p>
    <w:p w:rsidR="0004224F" w:rsidRPr="00FF34B7" w:rsidRDefault="0004224F" w:rsidP="00810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реализации федеральных государственных образовательных стандартов начального и основного общего образования, во всех школах района для</w:t>
      </w:r>
      <w:r w:rsidR="001D1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1C38" w:rsidRPr="001D1C38">
        <w:rPr>
          <w:rFonts w:ascii="Times New Roman" w:hAnsi="Times New Roman" w:cs="Times New Roman"/>
          <w:sz w:val="28"/>
          <w:szCs w:val="28"/>
          <w:shd w:val="clear" w:color="auto" w:fill="FFFFFF"/>
        </w:rPr>
        <w:t>1011</w:t>
      </w:r>
      <w:r w:rsidRPr="001D1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 с 1 по </w:t>
      </w:r>
      <w:r w:rsidR="006C3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 введена «внеурочная деятельность», которая представлена </w:t>
      </w:r>
      <w:r w:rsidRPr="00FF34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кружками, клубами, факультативами по направлениям развития личности</w:t>
      </w:r>
      <w:r w:rsidRPr="00FF34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</w:t>
      </w:r>
    </w:p>
    <w:p w:rsidR="0004224F" w:rsidRPr="00FF34B7" w:rsidRDefault="0004224F" w:rsidP="00810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(«Учусь создавать проект», «Умники и умницы», «Я – исследователь»,</w:t>
      </w:r>
      <w:r w:rsidRPr="00FF34B7">
        <w:rPr>
          <w:rFonts w:ascii="Times New Roman" w:hAnsi="Times New Roman" w:cs="Times New Roman"/>
          <w:sz w:val="28"/>
          <w:szCs w:val="28"/>
        </w:rPr>
        <w:t xml:space="preserve"> «Хочу все знать» и др.</w:t>
      </w:r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04224F" w:rsidRPr="00FF34B7" w:rsidRDefault="0004224F" w:rsidP="00810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спортивно-оздоровительное («Ритмическая мозаика», «</w:t>
      </w:r>
      <w:proofErr w:type="spellStart"/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Здоровейка</w:t>
      </w:r>
      <w:proofErr w:type="spellEnd"/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«Азбука здоровья», «Подвижные игры» и др.)</w:t>
      </w:r>
    </w:p>
    <w:p w:rsidR="0004224F" w:rsidRPr="00FF34B7" w:rsidRDefault="0004224F" w:rsidP="00810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социальное</w:t>
      </w:r>
      <w:proofErr w:type="gramEnd"/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(«Экологический клуб», «Мой мир», «Живая природа» и др..)</w:t>
      </w:r>
    </w:p>
    <w:p w:rsidR="0004224F" w:rsidRPr="00FF34B7" w:rsidRDefault="0004224F" w:rsidP="00810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духовно-нравственное</w:t>
      </w:r>
      <w:proofErr w:type="gramEnd"/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(«Уроки нравственности», «Основы духовно-нравственной культуры народов России», «Истоки русской духовности» и др..)</w:t>
      </w:r>
    </w:p>
    <w:p w:rsidR="0004224F" w:rsidRPr="00FF34B7" w:rsidRDefault="0004224F" w:rsidP="00C1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- общекультурное  («Декоративно-прикладное искусство», «Капелька» и др.).</w:t>
      </w:r>
    </w:p>
    <w:p w:rsidR="0004224F" w:rsidRPr="00FF34B7" w:rsidRDefault="0004224F" w:rsidP="00C1481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lastRenderedPageBreak/>
        <w:t xml:space="preserve">         В районе</w:t>
      </w:r>
      <w:r w:rsidRPr="00FF3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 xml:space="preserve"> не имеется школ, в которых реализуются отличные от пятибалльной шкалы формы и способы оценивания учащихся.</w:t>
      </w:r>
    </w:p>
    <w:p w:rsidR="0004224F" w:rsidRPr="00FF34B7" w:rsidRDefault="0004224F" w:rsidP="00C14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Основным вопросом для всех участников образовательного процесса: обучающихся,  родителей, педагогических коллективов является вопрос качества образования. </w:t>
      </w:r>
    </w:p>
    <w:p w:rsidR="0004224F" w:rsidRPr="00FF34B7" w:rsidRDefault="001D1C38" w:rsidP="00C14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224F" w:rsidRPr="00FF34B7">
        <w:rPr>
          <w:rFonts w:ascii="Times New Roman" w:hAnsi="Times New Roman" w:cs="Times New Roman"/>
          <w:sz w:val="28"/>
          <w:szCs w:val="28"/>
        </w:rPr>
        <w:t>Успеваемость в районе  в 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04224F" w:rsidRPr="00FF34B7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04224F" w:rsidRPr="00CF2297">
        <w:rPr>
          <w:rFonts w:ascii="Times New Roman" w:hAnsi="Times New Roman" w:cs="Times New Roman"/>
          <w:sz w:val="28"/>
          <w:szCs w:val="28"/>
        </w:rPr>
        <w:t>составила  99</w:t>
      </w:r>
      <w:r w:rsidR="00C14811">
        <w:rPr>
          <w:rFonts w:ascii="Times New Roman" w:hAnsi="Times New Roman" w:cs="Times New Roman"/>
          <w:sz w:val="28"/>
          <w:szCs w:val="28"/>
        </w:rPr>
        <w:t xml:space="preserve"> </w:t>
      </w:r>
      <w:r w:rsidR="0004224F" w:rsidRPr="00CF2297">
        <w:rPr>
          <w:rFonts w:ascii="Times New Roman" w:hAnsi="Times New Roman" w:cs="Times New Roman"/>
          <w:sz w:val="28"/>
          <w:szCs w:val="28"/>
        </w:rPr>
        <w:t xml:space="preserve">%. </w:t>
      </w:r>
      <w:r w:rsidR="0004224F" w:rsidRPr="001D1C3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F2297" w:rsidRPr="00CF2297">
        <w:rPr>
          <w:rFonts w:ascii="Times New Roman" w:hAnsi="Times New Roman" w:cs="Times New Roman"/>
          <w:sz w:val="28"/>
          <w:szCs w:val="28"/>
        </w:rPr>
        <w:t>9</w:t>
      </w:r>
      <w:r w:rsidR="0004224F" w:rsidRPr="00CF2297">
        <w:rPr>
          <w:rFonts w:ascii="Times New Roman" w:hAnsi="Times New Roman" w:cs="Times New Roman"/>
          <w:sz w:val="28"/>
          <w:szCs w:val="28"/>
        </w:rPr>
        <w:t xml:space="preserve"> учащихся (1%) не освоили основные общеобразовательные программы в по</w:t>
      </w:r>
      <w:r w:rsidR="0004224F" w:rsidRPr="00FF34B7">
        <w:rPr>
          <w:rFonts w:ascii="Times New Roman" w:hAnsi="Times New Roman" w:cs="Times New Roman"/>
          <w:sz w:val="28"/>
          <w:szCs w:val="28"/>
        </w:rPr>
        <w:t xml:space="preserve">лной мере и по результатам года  </w:t>
      </w:r>
      <w:r w:rsidR="00CF2297">
        <w:rPr>
          <w:rFonts w:ascii="Times New Roman" w:hAnsi="Times New Roman" w:cs="Times New Roman"/>
          <w:sz w:val="28"/>
          <w:szCs w:val="28"/>
        </w:rPr>
        <w:t xml:space="preserve">трое </w:t>
      </w:r>
      <w:r w:rsidR="0004224F" w:rsidRPr="00FF34B7">
        <w:rPr>
          <w:rFonts w:ascii="Times New Roman" w:hAnsi="Times New Roman" w:cs="Times New Roman"/>
          <w:sz w:val="28"/>
          <w:szCs w:val="28"/>
        </w:rPr>
        <w:t>были  оставлены на повторный курс обучения</w:t>
      </w:r>
      <w:r w:rsidR="00CF2297">
        <w:rPr>
          <w:rFonts w:ascii="Times New Roman" w:hAnsi="Times New Roman" w:cs="Times New Roman"/>
          <w:sz w:val="28"/>
          <w:szCs w:val="28"/>
        </w:rPr>
        <w:t>, 6 переведены условно</w:t>
      </w:r>
      <w:r w:rsidR="0004224F" w:rsidRPr="00FF34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297" w:rsidRDefault="00CF2297" w:rsidP="00C14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297">
        <w:rPr>
          <w:rFonts w:ascii="Times New Roman" w:hAnsi="Times New Roman" w:cs="Times New Roman"/>
          <w:sz w:val="28"/>
          <w:szCs w:val="28"/>
        </w:rPr>
        <w:t xml:space="preserve">       На «5» закончили год 117 учащихся </w:t>
      </w:r>
      <w:r>
        <w:rPr>
          <w:rFonts w:ascii="Times New Roman" w:hAnsi="Times New Roman" w:cs="Times New Roman"/>
          <w:sz w:val="28"/>
          <w:szCs w:val="28"/>
        </w:rPr>
        <w:t>(8,3% обучающихся), на «4,5»  - 414 человек (29%). Качество знаний учащихся за 2015-2016 уч. г  37,7%.</w:t>
      </w:r>
    </w:p>
    <w:p w:rsidR="004D7CEC" w:rsidRPr="004D7CEC" w:rsidRDefault="004D7CEC" w:rsidP="00C148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EC">
        <w:rPr>
          <w:rFonts w:ascii="Times New Roman" w:hAnsi="Times New Roman" w:cs="Times New Roman"/>
          <w:sz w:val="28"/>
          <w:szCs w:val="28"/>
        </w:rPr>
        <w:t xml:space="preserve">Одним из показателей качества знаний принято считать результаты итоговой аттестации. </w:t>
      </w:r>
      <w:r w:rsidRPr="004D7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Особенностью проведения ЕГЭ в 2016 году стало использование технологий печати контрольно-измерительных материалов  в аудиториях ППЭ. Для  проведения данной процедуры из средств районного бюджета было закуплено  необходимое оборудование на сумму 148 тыс. рублей.  Экзамены в районе</w:t>
      </w:r>
      <w:r w:rsidRPr="004D7CE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4D7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прошли  в штатном режиме, без технических сбоев и замечаний. </w:t>
      </w:r>
    </w:p>
    <w:p w:rsidR="004034D9" w:rsidRPr="004034D9" w:rsidRDefault="004034D9" w:rsidP="00C148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4D9">
        <w:rPr>
          <w:rFonts w:ascii="Times New Roman" w:hAnsi="Times New Roman" w:cs="Times New Roman"/>
          <w:sz w:val="28"/>
          <w:szCs w:val="28"/>
        </w:rPr>
        <w:t xml:space="preserve"> В 2016 году 38 выпускников 11 класса, из них: выбрали математику профильный уровень – 30, математику базовый уровень – 27.  По выбору отдали предпочтение следующим  предметам: биология (9),  обществознание (31), география(3), химия (4), физика (6), история (5),английский  язык (1).</w:t>
      </w:r>
      <w:r w:rsidR="00C14811">
        <w:rPr>
          <w:rFonts w:ascii="Times New Roman" w:hAnsi="Times New Roman" w:cs="Times New Roman"/>
          <w:sz w:val="28"/>
          <w:szCs w:val="28"/>
        </w:rPr>
        <w:t xml:space="preserve"> </w:t>
      </w:r>
      <w:r w:rsidRPr="004034D9">
        <w:rPr>
          <w:rFonts w:ascii="Times New Roman" w:hAnsi="Times New Roman" w:cs="Times New Roman"/>
          <w:sz w:val="28"/>
          <w:szCs w:val="28"/>
        </w:rPr>
        <w:t xml:space="preserve">Высокие результаты  при сдаче ЕГЭ показали выпускники Покровского лицея. </w:t>
      </w:r>
    </w:p>
    <w:p w:rsidR="00C14811" w:rsidRDefault="00C14811" w:rsidP="00890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11">
        <w:rPr>
          <w:rFonts w:ascii="Times New Roman" w:hAnsi="Times New Roman" w:cs="Times New Roman"/>
          <w:b/>
          <w:sz w:val="28"/>
          <w:szCs w:val="28"/>
        </w:rPr>
        <w:t>Результаты ЕГЭ</w:t>
      </w:r>
    </w:p>
    <w:p w:rsidR="007F0EE4" w:rsidRPr="007F0EE4" w:rsidRDefault="007F0EE4" w:rsidP="007F0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0EE4">
        <w:rPr>
          <w:rFonts w:ascii="Times New Roman" w:hAnsi="Times New Roman" w:cs="Times New Roman"/>
          <w:sz w:val="28"/>
          <w:szCs w:val="28"/>
        </w:rPr>
        <w:t>Рейтинг</w:t>
      </w:r>
    </w:p>
    <w:p w:rsidR="007F0EE4" w:rsidRPr="007F0EE4" w:rsidRDefault="007F0EE4" w:rsidP="007F0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0EE4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Покровского района </w:t>
      </w:r>
    </w:p>
    <w:p w:rsidR="007F0EE4" w:rsidRPr="005C44D5" w:rsidRDefault="007F0EE4" w:rsidP="007F0EE4">
      <w:pPr>
        <w:spacing w:after="0"/>
        <w:jc w:val="center"/>
        <w:rPr>
          <w:b/>
          <w:sz w:val="28"/>
          <w:szCs w:val="28"/>
        </w:rPr>
      </w:pPr>
      <w:r w:rsidRPr="007F0EE4">
        <w:rPr>
          <w:rFonts w:ascii="Times New Roman" w:hAnsi="Times New Roman" w:cs="Times New Roman"/>
          <w:sz w:val="28"/>
          <w:szCs w:val="28"/>
        </w:rPr>
        <w:t>по обязательным предметам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94"/>
        <w:gridCol w:w="1903"/>
        <w:gridCol w:w="786"/>
        <w:gridCol w:w="1906"/>
        <w:gridCol w:w="1041"/>
        <w:gridCol w:w="2078"/>
        <w:gridCol w:w="1437"/>
      </w:tblGrid>
      <w:tr w:rsidR="007F0EE4" w:rsidRPr="00286D49" w:rsidTr="007F0EE4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Математика профильный уровень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Математика базовый уровень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7F0EE4" w:rsidRPr="00286D49" w:rsidTr="007F0EE4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Покровский лицей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Покровский лицей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Покровский лицей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0EE4" w:rsidRPr="00286D49" w:rsidTr="007F0EE4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81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 xml:space="preserve">Покровская </w:t>
            </w:r>
            <w:r w:rsidR="00810930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8E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 xml:space="preserve">Покровская </w:t>
            </w:r>
            <w:r w:rsidR="008E1369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81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 xml:space="preserve">Покровская </w:t>
            </w:r>
            <w:r w:rsidR="00810930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7F0EE4" w:rsidRPr="00286D49" w:rsidTr="007F0EE4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81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Дросковская</w:t>
            </w:r>
            <w:proofErr w:type="spellEnd"/>
            <w:r w:rsidRPr="007F0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930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8E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Трудкинская</w:t>
            </w:r>
            <w:proofErr w:type="spellEnd"/>
            <w:r w:rsidRPr="007F0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369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8E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Трудкинская</w:t>
            </w:r>
            <w:proofErr w:type="spellEnd"/>
            <w:r w:rsidRPr="007F0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369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7F0EE4" w:rsidRPr="00286D49" w:rsidTr="007F0EE4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81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Трудкинская</w:t>
            </w:r>
            <w:proofErr w:type="spellEnd"/>
            <w:r w:rsidRPr="007F0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930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8E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Дросковская</w:t>
            </w:r>
            <w:proofErr w:type="spellEnd"/>
            <w:r w:rsidRPr="007F0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369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8E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Дросковская</w:t>
            </w:r>
            <w:proofErr w:type="spellEnd"/>
            <w:r w:rsidRPr="007F0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369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7F0EE4" w:rsidRPr="00286D49" w:rsidTr="007F0EE4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86071E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0EE4" w:rsidRPr="007F0E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81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Моховская</w:t>
            </w:r>
            <w:proofErr w:type="spellEnd"/>
            <w:r w:rsidRPr="007F0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930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8E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Моховская</w:t>
            </w:r>
            <w:proofErr w:type="spellEnd"/>
            <w:r w:rsidRPr="007F0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369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8E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Моховская</w:t>
            </w:r>
            <w:proofErr w:type="spellEnd"/>
            <w:r w:rsidRPr="007F0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369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7F0EE4" w:rsidRDefault="007F0EE4" w:rsidP="007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E4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</w:tbl>
    <w:p w:rsidR="007F0EE4" w:rsidRPr="00286D49" w:rsidRDefault="007F0EE4" w:rsidP="007F0EE4">
      <w:pPr>
        <w:rPr>
          <w:sz w:val="28"/>
          <w:szCs w:val="28"/>
        </w:rPr>
      </w:pPr>
    </w:p>
    <w:p w:rsidR="007F0EE4" w:rsidRPr="007F0EE4" w:rsidRDefault="007F0EE4" w:rsidP="0086071E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EE4">
        <w:rPr>
          <w:rFonts w:ascii="Times New Roman" w:hAnsi="Times New Roman" w:cs="Times New Roman"/>
          <w:b/>
          <w:sz w:val="28"/>
          <w:szCs w:val="28"/>
        </w:rPr>
        <w:lastRenderedPageBreak/>
        <w:t>Средний балл по ЕГЭ по образовательным учреждениям района</w:t>
      </w:r>
      <w:r w:rsidRPr="0092594A">
        <w:rPr>
          <w:b/>
          <w:sz w:val="32"/>
          <w:szCs w:val="32"/>
        </w:rPr>
        <w:object w:dxaOrig="7181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8.8pt;height:401.4pt" o:ole="">
            <v:imagedata r:id="rId15" o:title=""/>
          </v:shape>
          <o:OLEObject Type="Embed" ProgID="PowerPoint.Slide.12" ShapeID="_x0000_i1025" DrawAspect="Content" ObjectID="_1588061644" r:id="rId16"/>
        </w:object>
      </w:r>
      <w:r>
        <w:rPr>
          <w:b/>
          <w:sz w:val="32"/>
          <w:szCs w:val="32"/>
        </w:rPr>
        <w:t xml:space="preserve">    </w:t>
      </w:r>
      <w:r w:rsidRPr="007F0E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F0EE4">
        <w:rPr>
          <w:rFonts w:ascii="Times New Roman" w:hAnsi="Times New Roman" w:cs="Times New Roman"/>
          <w:color w:val="000000"/>
          <w:sz w:val="28"/>
          <w:szCs w:val="28"/>
        </w:rPr>
        <w:t xml:space="preserve">169 выпускников 9 классов </w:t>
      </w:r>
      <w:r w:rsidRPr="007F0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сдавали два обязательных предмета, и два экзамена по выбору. </w:t>
      </w:r>
      <w:proofErr w:type="gramStart"/>
      <w:r w:rsidRPr="007F0EE4">
        <w:rPr>
          <w:rFonts w:ascii="Times New Roman" w:hAnsi="Times New Roman" w:cs="Times New Roman"/>
          <w:sz w:val="28"/>
          <w:szCs w:val="28"/>
        </w:rPr>
        <w:t>Выпускниками  были  выбраны  обществознание, химия, география, информатика и ИКТ,  физика, история, биология, литература, иностранный язык.</w:t>
      </w:r>
      <w:proofErr w:type="gramEnd"/>
      <w:r w:rsidRPr="007F0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Средний балл в районе по литературе  составил 4,8 балла, по русскому языку, информатике и ИКТ, химии  - 4 балла, по физике – 3,9, по обществознанию – 3,6, по математике и географии – 3,5, по биологии – 3,3, по истории – 2,8 , по иностранному языку – 2.</w:t>
      </w:r>
    </w:p>
    <w:p w:rsidR="007F0EE4" w:rsidRPr="007F0EE4" w:rsidRDefault="007F0EE4" w:rsidP="0086071E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2016 году результаты экзаменов по предметам по выбору, в том числе неудовлетворительные, не влияли на получение аттестата. </w:t>
      </w:r>
    </w:p>
    <w:p w:rsidR="007F0EE4" w:rsidRDefault="007F0EE4" w:rsidP="0086071E">
      <w:pPr>
        <w:tabs>
          <w:tab w:val="left" w:pos="540"/>
        </w:tabs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7F0EE4" w:rsidSect="007F0EE4">
          <w:pgSz w:w="11909" w:h="16834"/>
          <w:pgMar w:top="851" w:right="1418" w:bottom="1134" w:left="851" w:header="720" w:footer="720" w:gutter="0"/>
          <w:cols w:space="720"/>
          <w:docGrid w:linePitch="272"/>
        </w:sectPr>
      </w:pPr>
      <w:r w:rsidRPr="007F0EE4">
        <w:rPr>
          <w:rFonts w:ascii="Times New Roman" w:hAnsi="Times New Roman" w:cs="Times New Roman"/>
          <w:sz w:val="28"/>
          <w:szCs w:val="28"/>
        </w:rPr>
        <w:t>По результатам государственной итоговой аттестации</w:t>
      </w:r>
      <w:r w:rsidRPr="007F0EE4">
        <w:rPr>
          <w:rFonts w:ascii="Times New Roman" w:eastAsia="Calibri" w:hAnsi="Times New Roman" w:cs="Times New Roman"/>
          <w:sz w:val="28"/>
          <w:szCs w:val="28"/>
        </w:rPr>
        <w:t xml:space="preserve"> 2015-2016  учебного года </w:t>
      </w:r>
      <w:r w:rsidRPr="007F0EE4">
        <w:rPr>
          <w:rFonts w:ascii="Times New Roman" w:hAnsi="Times New Roman" w:cs="Times New Roman"/>
          <w:sz w:val="28"/>
          <w:szCs w:val="28"/>
        </w:rPr>
        <w:t xml:space="preserve">все выпускники района получили аттестаты. </w:t>
      </w:r>
      <w:r w:rsidRPr="007F0EE4">
        <w:rPr>
          <w:rFonts w:ascii="Times New Roman" w:eastAsia="Calibri" w:hAnsi="Times New Roman" w:cs="Times New Roman"/>
          <w:sz w:val="28"/>
          <w:szCs w:val="28"/>
        </w:rPr>
        <w:t xml:space="preserve">Шесть выпускников 11 класса из Покровского лицея (4), Покровской (1) и  </w:t>
      </w:r>
      <w:proofErr w:type="spellStart"/>
      <w:r w:rsidRPr="007F0EE4">
        <w:rPr>
          <w:rFonts w:ascii="Times New Roman" w:eastAsia="Calibri" w:hAnsi="Times New Roman" w:cs="Times New Roman"/>
          <w:sz w:val="28"/>
          <w:szCs w:val="28"/>
        </w:rPr>
        <w:t>Дросковской</w:t>
      </w:r>
      <w:proofErr w:type="spellEnd"/>
      <w:r w:rsidRPr="007F0EE4">
        <w:rPr>
          <w:rFonts w:ascii="Times New Roman" w:eastAsia="Calibri" w:hAnsi="Times New Roman" w:cs="Times New Roman"/>
          <w:sz w:val="28"/>
          <w:szCs w:val="28"/>
        </w:rPr>
        <w:t xml:space="preserve"> (1)  средних школ получили медали  «За особые успехи в учении», десять выпускников 9 классов</w:t>
      </w:r>
      <w:r w:rsidRPr="0051532D">
        <w:rPr>
          <w:rFonts w:eastAsia="Calibri"/>
          <w:sz w:val="28"/>
          <w:szCs w:val="28"/>
        </w:rPr>
        <w:t xml:space="preserve"> </w:t>
      </w:r>
      <w:r w:rsidRPr="007F0EE4">
        <w:rPr>
          <w:rFonts w:ascii="Times New Roman" w:eastAsia="Calibri" w:hAnsi="Times New Roman" w:cs="Times New Roman"/>
          <w:sz w:val="28"/>
          <w:szCs w:val="28"/>
        </w:rPr>
        <w:t xml:space="preserve">из Покровского лицея (5), Покровской (3), </w:t>
      </w:r>
      <w:proofErr w:type="spellStart"/>
      <w:r w:rsidRPr="007F0EE4">
        <w:rPr>
          <w:rFonts w:ascii="Times New Roman" w:eastAsia="Calibri" w:hAnsi="Times New Roman" w:cs="Times New Roman"/>
          <w:sz w:val="28"/>
          <w:szCs w:val="28"/>
        </w:rPr>
        <w:t>Дросковской</w:t>
      </w:r>
      <w:proofErr w:type="spellEnd"/>
      <w:r w:rsidRPr="007F0EE4">
        <w:rPr>
          <w:rFonts w:ascii="Times New Roman" w:eastAsia="Calibri" w:hAnsi="Times New Roman" w:cs="Times New Roman"/>
          <w:sz w:val="28"/>
          <w:szCs w:val="28"/>
        </w:rPr>
        <w:t xml:space="preserve"> (1) и </w:t>
      </w:r>
      <w:proofErr w:type="spellStart"/>
      <w:r w:rsidRPr="007F0EE4">
        <w:rPr>
          <w:rFonts w:ascii="Times New Roman" w:eastAsia="Calibri" w:hAnsi="Times New Roman" w:cs="Times New Roman"/>
          <w:sz w:val="28"/>
          <w:szCs w:val="28"/>
        </w:rPr>
        <w:t>Моховской</w:t>
      </w:r>
      <w:proofErr w:type="spellEnd"/>
      <w:r w:rsidRPr="007F0EE4">
        <w:rPr>
          <w:rFonts w:ascii="Times New Roman" w:eastAsia="Calibri" w:hAnsi="Times New Roman" w:cs="Times New Roman"/>
          <w:sz w:val="28"/>
          <w:szCs w:val="28"/>
        </w:rPr>
        <w:t xml:space="preserve"> (1) средних школ получили аттестаты с отличием.</w:t>
      </w:r>
    </w:p>
    <w:p w:rsidR="007F0EE4" w:rsidRPr="00877047" w:rsidRDefault="007F0EE4" w:rsidP="00877047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47"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</w:t>
      </w:r>
    </w:p>
    <w:tbl>
      <w:tblPr>
        <w:tblStyle w:val="14"/>
        <w:tblW w:w="14709" w:type="dxa"/>
        <w:tblLayout w:type="fixed"/>
        <w:tblLook w:val="04A0" w:firstRow="1" w:lastRow="0" w:firstColumn="1" w:lastColumn="0" w:noHBand="0" w:noVBand="1"/>
      </w:tblPr>
      <w:tblGrid>
        <w:gridCol w:w="862"/>
        <w:gridCol w:w="2648"/>
        <w:gridCol w:w="1134"/>
        <w:gridCol w:w="1276"/>
        <w:gridCol w:w="1418"/>
        <w:gridCol w:w="1417"/>
        <w:gridCol w:w="1276"/>
        <w:gridCol w:w="1276"/>
        <w:gridCol w:w="1275"/>
        <w:gridCol w:w="993"/>
        <w:gridCol w:w="1134"/>
      </w:tblGrid>
      <w:tr w:rsidR="007F0EE4" w:rsidRPr="00877047" w:rsidTr="007F0EE4"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№</w:t>
            </w:r>
            <w:proofErr w:type="gramStart"/>
            <w:r w:rsidRPr="00877047">
              <w:rPr>
                <w:rFonts w:ascii="Times New Roman" w:hAnsi="Times New Roman"/>
              </w:rPr>
              <w:t>п</w:t>
            </w:r>
            <w:proofErr w:type="gramEnd"/>
            <w:r w:rsidRPr="00877047">
              <w:rPr>
                <w:rFonts w:ascii="Times New Roman" w:hAnsi="Times New Roman"/>
              </w:rPr>
              <w:t>/п</w:t>
            </w:r>
          </w:p>
        </w:tc>
        <w:tc>
          <w:tcPr>
            <w:tcW w:w="2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Название ОУ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 xml:space="preserve">Всего учащихся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 xml:space="preserve">Сдавали экзамен </w:t>
            </w:r>
          </w:p>
        </w:tc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 xml:space="preserve">Сдали экзамен </w:t>
            </w:r>
            <w:proofErr w:type="gramStart"/>
            <w:r w:rsidRPr="00877047">
              <w:rPr>
                <w:rFonts w:ascii="Times New Roman" w:hAnsi="Times New Roman"/>
              </w:rPr>
              <w:t>на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Максимальный балл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Средний балл по району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Средний балл по ОУ</w:t>
            </w:r>
          </w:p>
        </w:tc>
      </w:tr>
      <w:tr w:rsidR="007F0EE4" w:rsidRPr="00877047" w:rsidTr="007F0EE4"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</w:p>
        </w:tc>
        <w:tc>
          <w:tcPr>
            <w:tcW w:w="26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 xml:space="preserve">Покровский лицей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16(48%)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13(40%)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4(12%)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4,4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2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Покровская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13(36%)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125(32%)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12(32%)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tabs>
                <w:tab w:val="left" w:pos="218"/>
                <w:tab w:val="center" w:pos="388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3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Дросковская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tabs>
                <w:tab w:val="left" w:pos="301"/>
                <w:tab w:val="center" w:pos="3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11(46%)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6(25%)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7(29%)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4,2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047">
              <w:rPr>
                <w:rFonts w:ascii="Times New Roman" w:hAnsi="Times New Roman"/>
                <w:sz w:val="28"/>
                <w:szCs w:val="28"/>
              </w:rPr>
              <w:t>Моховская</w:t>
            </w:r>
            <w:proofErr w:type="spellEnd"/>
            <w:r w:rsidRPr="00877047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3(34%)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3(33%)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3(33%)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4,0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Березовская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tabs>
                <w:tab w:val="left" w:pos="301"/>
                <w:tab w:val="center" w:pos="3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2(33%)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4(67%)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3,7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047">
              <w:rPr>
                <w:rFonts w:ascii="Times New Roman" w:hAnsi="Times New Roman"/>
                <w:sz w:val="28"/>
                <w:szCs w:val="28"/>
              </w:rPr>
              <w:t>Трудкинская</w:t>
            </w:r>
            <w:proofErr w:type="spellEnd"/>
            <w:r w:rsidRPr="00877047">
              <w:rPr>
                <w:rFonts w:ascii="Times New Roman" w:hAnsi="Times New Roman"/>
                <w:sz w:val="28"/>
                <w:szCs w:val="28"/>
              </w:rPr>
              <w:t xml:space="preserve"> 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tabs>
                <w:tab w:val="left" w:pos="301"/>
                <w:tab w:val="center" w:pos="3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5(72%)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1(14%)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1(14%)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Федоровская 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1(34%)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2(66%)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4,3</w:t>
            </w:r>
          </w:p>
        </w:tc>
      </w:tr>
      <w:tr w:rsidR="007F0EE4" w:rsidRPr="00877047" w:rsidTr="007F0EE4">
        <w:trPr>
          <w:trHeight w:val="307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047">
              <w:rPr>
                <w:rFonts w:ascii="Times New Roman" w:hAnsi="Times New Roman"/>
                <w:sz w:val="28"/>
                <w:szCs w:val="28"/>
              </w:rPr>
              <w:t>Топковская</w:t>
            </w:r>
            <w:proofErr w:type="spellEnd"/>
            <w:r w:rsidRPr="00877047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3(100%)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Успенская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2(33%)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3(50%)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1(17%)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4,2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047">
              <w:rPr>
                <w:rFonts w:ascii="Times New Roman" w:hAnsi="Times New Roman"/>
                <w:sz w:val="28"/>
                <w:szCs w:val="28"/>
              </w:rPr>
              <w:t>Верхососенская</w:t>
            </w:r>
            <w:proofErr w:type="spellEnd"/>
            <w:r w:rsidRPr="00877047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2(50%)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2(50%)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3,5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047">
              <w:rPr>
                <w:rFonts w:ascii="Times New Roman" w:hAnsi="Times New Roman"/>
                <w:sz w:val="28"/>
                <w:szCs w:val="28"/>
              </w:rPr>
              <w:t>Перехоженская</w:t>
            </w:r>
            <w:proofErr w:type="spellEnd"/>
            <w:r w:rsidRPr="00877047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3(43%)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4(57%)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3,4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047">
              <w:rPr>
                <w:rFonts w:ascii="Times New Roman" w:hAnsi="Times New Roman"/>
                <w:sz w:val="28"/>
                <w:szCs w:val="28"/>
              </w:rPr>
              <w:t>Тимирязевская</w:t>
            </w:r>
            <w:proofErr w:type="spellEnd"/>
            <w:r w:rsidRPr="00877047">
              <w:rPr>
                <w:rFonts w:ascii="Times New Roman" w:hAnsi="Times New Roman"/>
                <w:sz w:val="28"/>
                <w:szCs w:val="28"/>
              </w:rPr>
              <w:t xml:space="preserve"> 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1(34%)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2(66%)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4,3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Алексеевская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1(25%)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3(75%)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3,3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047">
              <w:rPr>
                <w:rFonts w:ascii="Times New Roman" w:hAnsi="Times New Roman"/>
                <w:sz w:val="28"/>
                <w:szCs w:val="28"/>
              </w:rPr>
              <w:t>Протасовская</w:t>
            </w:r>
            <w:proofErr w:type="spellEnd"/>
            <w:r w:rsidRPr="00877047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1(34%)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2(66%)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4,3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15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047">
              <w:rPr>
                <w:rFonts w:ascii="Times New Roman" w:hAnsi="Times New Roman"/>
                <w:sz w:val="28"/>
                <w:szCs w:val="28"/>
              </w:rPr>
              <w:t>Вепринецкая</w:t>
            </w:r>
            <w:proofErr w:type="spellEnd"/>
            <w:r w:rsidRPr="00877047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2(100%)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4,0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16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В-</w:t>
            </w:r>
            <w:proofErr w:type="spellStart"/>
            <w:r w:rsidRPr="00877047">
              <w:rPr>
                <w:rFonts w:ascii="Times New Roman" w:hAnsi="Times New Roman"/>
                <w:sz w:val="28"/>
                <w:szCs w:val="28"/>
              </w:rPr>
              <w:t>Жерновская</w:t>
            </w:r>
            <w:proofErr w:type="spellEnd"/>
            <w:r w:rsidRPr="00877047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3(75%)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1(25%)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3,8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17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047">
              <w:rPr>
                <w:rFonts w:ascii="Times New Roman" w:hAnsi="Times New Roman"/>
                <w:sz w:val="28"/>
                <w:szCs w:val="28"/>
              </w:rPr>
              <w:t>Внуковская</w:t>
            </w:r>
            <w:proofErr w:type="spellEnd"/>
            <w:r w:rsidRPr="00877047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3(60%)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2(40%)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4,2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18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Никольская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1(34%)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2(66%)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3,3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19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047">
              <w:rPr>
                <w:rFonts w:ascii="Times New Roman" w:hAnsi="Times New Roman"/>
                <w:sz w:val="28"/>
                <w:szCs w:val="28"/>
              </w:rPr>
              <w:t>Грачевская</w:t>
            </w:r>
            <w:proofErr w:type="spellEnd"/>
            <w:r w:rsidRPr="00877047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1(17%)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5(83%)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4,2</w:t>
            </w:r>
          </w:p>
        </w:tc>
      </w:tr>
      <w:tr w:rsidR="007F0EE4" w:rsidRPr="00877047" w:rsidTr="007F0EE4"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7047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7047">
              <w:rPr>
                <w:rFonts w:ascii="Times New Roman" w:hAnsi="Times New Roman"/>
                <w:b/>
                <w:sz w:val="28"/>
                <w:szCs w:val="28"/>
              </w:rPr>
              <w:t>169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b/>
                <w:sz w:val="28"/>
                <w:szCs w:val="28"/>
              </w:rPr>
              <w:t>169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62</w:t>
            </w:r>
          </w:p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(37%)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61</w:t>
            </w:r>
          </w:p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(36%)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46</w:t>
            </w:r>
          </w:p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(27%)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4,0</w:t>
            </w:r>
          </w:p>
        </w:tc>
      </w:tr>
    </w:tbl>
    <w:p w:rsidR="007F0EE4" w:rsidRPr="00877047" w:rsidRDefault="007F0EE4" w:rsidP="007F0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047">
        <w:rPr>
          <w:rFonts w:ascii="Times New Roman" w:hAnsi="Times New Roman" w:cs="Times New Roman"/>
          <w:b/>
          <w:sz w:val="24"/>
          <w:szCs w:val="24"/>
        </w:rPr>
        <w:lastRenderedPageBreak/>
        <w:t>Математика</w:t>
      </w:r>
    </w:p>
    <w:tbl>
      <w:tblPr>
        <w:tblStyle w:val="14"/>
        <w:tblW w:w="14709" w:type="dxa"/>
        <w:tblLayout w:type="fixed"/>
        <w:tblLook w:val="04A0" w:firstRow="1" w:lastRow="0" w:firstColumn="1" w:lastColumn="0" w:noHBand="0" w:noVBand="1"/>
      </w:tblPr>
      <w:tblGrid>
        <w:gridCol w:w="862"/>
        <w:gridCol w:w="2648"/>
        <w:gridCol w:w="1134"/>
        <w:gridCol w:w="1276"/>
        <w:gridCol w:w="1418"/>
        <w:gridCol w:w="1417"/>
        <w:gridCol w:w="1276"/>
        <w:gridCol w:w="1276"/>
        <w:gridCol w:w="1275"/>
        <w:gridCol w:w="993"/>
        <w:gridCol w:w="1134"/>
      </w:tblGrid>
      <w:tr w:rsidR="007F0EE4" w:rsidRPr="00877047" w:rsidTr="007F0EE4"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№</w:t>
            </w:r>
            <w:proofErr w:type="gramStart"/>
            <w:r w:rsidRPr="00877047">
              <w:rPr>
                <w:rFonts w:ascii="Times New Roman" w:hAnsi="Times New Roman"/>
              </w:rPr>
              <w:t>п</w:t>
            </w:r>
            <w:proofErr w:type="gramEnd"/>
            <w:r w:rsidRPr="00877047">
              <w:rPr>
                <w:rFonts w:ascii="Times New Roman" w:hAnsi="Times New Roman"/>
              </w:rPr>
              <w:t>/п</w:t>
            </w:r>
          </w:p>
        </w:tc>
        <w:tc>
          <w:tcPr>
            <w:tcW w:w="2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Название ОУ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 xml:space="preserve">Всего учащихся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 xml:space="preserve">Сдавали экзамен </w:t>
            </w:r>
          </w:p>
        </w:tc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 xml:space="preserve">Сдали экзамен </w:t>
            </w:r>
            <w:proofErr w:type="gramStart"/>
            <w:r w:rsidRPr="00877047">
              <w:rPr>
                <w:rFonts w:ascii="Times New Roman" w:hAnsi="Times New Roman"/>
              </w:rPr>
              <w:t>на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Максимальный балл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Средний балл по району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Средний балл по ОУ</w:t>
            </w:r>
          </w:p>
        </w:tc>
      </w:tr>
      <w:tr w:rsidR="007F0EE4" w:rsidRPr="00877047" w:rsidTr="007F0EE4"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</w:p>
        </w:tc>
        <w:tc>
          <w:tcPr>
            <w:tcW w:w="26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C60D3" w:rsidRDefault="007F0EE4" w:rsidP="007F0EE4">
            <w:pPr>
              <w:rPr>
                <w:rFonts w:ascii="Times New Roman" w:hAnsi="Times New Roman"/>
                <w:sz w:val="24"/>
                <w:szCs w:val="24"/>
              </w:rPr>
            </w:pPr>
            <w:r w:rsidRPr="008C60D3">
              <w:rPr>
                <w:rFonts w:ascii="Times New Roman" w:hAnsi="Times New Roman"/>
                <w:sz w:val="24"/>
                <w:szCs w:val="24"/>
              </w:rPr>
              <w:t xml:space="preserve">Покровский лицей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9(27%)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 (36%)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11(34%)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1(3%)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3,9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2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C60D3" w:rsidRDefault="007F0EE4" w:rsidP="007F0EE4">
            <w:pPr>
              <w:rPr>
                <w:rFonts w:ascii="Times New Roman" w:hAnsi="Times New Roman"/>
                <w:sz w:val="24"/>
                <w:szCs w:val="24"/>
              </w:rPr>
            </w:pPr>
            <w:r w:rsidRPr="008C60D3">
              <w:rPr>
                <w:rFonts w:ascii="Times New Roman" w:hAnsi="Times New Roman"/>
                <w:sz w:val="24"/>
                <w:szCs w:val="24"/>
              </w:rPr>
              <w:t>Покровская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5(12%)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13(41%)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16(35%)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3(12%)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3,5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3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C60D3" w:rsidRDefault="007F0EE4" w:rsidP="007F0EE4">
            <w:pPr>
              <w:rPr>
                <w:rFonts w:ascii="Times New Roman" w:hAnsi="Times New Roman"/>
                <w:sz w:val="24"/>
                <w:szCs w:val="24"/>
              </w:rPr>
            </w:pPr>
            <w:r w:rsidRPr="008C60D3">
              <w:rPr>
                <w:rFonts w:ascii="Times New Roman" w:hAnsi="Times New Roman"/>
                <w:sz w:val="24"/>
                <w:szCs w:val="24"/>
              </w:rPr>
              <w:t>Дросковская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tabs>
                <w:tab w:val="left" w:pos="301"/>
                <w:tab w:val="center" w:pos="3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3(12%)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9(38%)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12(50%)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3,6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C60D3" w:rsidRDefault="007F0EE4" w:rsidP="007F0E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0D3">
              <w:rPr>
                <w:rFonts w:ascii="Times New Roman" w:hAnsi="Times New Roman"/>
                <w:sz w:val="24"/>
                <w:szCs w:val="24"/>
              </w:rPr>
              <w:t>Моховская</w:t>
            </w:r>
            <w:proofErr w:type="spellEnd"/>
            <w:r w:rsidRPr="008C60D3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1(11%)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2(22%)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5(56%)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1(11%)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3,3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C60D3" w:rsidRDefault="007F0EE4" w:rsidP="007F0EE4">
            <w:pPr>
              <w:rPr>
                <w:rFonts w:ascii="Times New Roman" w:hAnsi="Times New Roman"/>
                <w:sz w:val="24"/>
                <w:szCs w:val="24"/>
              </w:rPr>
            </w:pPr>
            <w:r w:rsidRPr="008C60D3">
              <w:rPr>
                <w:rFonts w:ascii="Times New Roman" w:hAnsi="Times New Roman"/>
                <w:sz w:val="24"/>
                <w:szCs w:val="24"/>
              </w:rPr>
              <w:t>Березовская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tabs>
                <w:tab w:val="left" w:pos="301"/>
                <w:tab w:val="center" w:pos="3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6(100%)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C60D3" w:rsidRDefault="007F0EE4" w:rsidP="007F0E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0D3">
              <w:rPr>
                <w:rFonts w:ascii="Times New Roman" w:hAnsi="Times New Roman"/>
                <w:sz w:val="24"/>
                <w:szCs w:val="24"/>
              </w:rPr>
              <w:t>Трудкинская</w:t>
            </w:r>
            <w:proofErr w:type="spellEnd"/>
            <w:r w:rsidRPr="008C60D3"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tabs>
                <w:tab w:val="left" w:pos="301"/>
                <w:tab w:val="center" w:pos="3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3(42%)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2(29%)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2(29%)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4,1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C60D3" w:rsidRDefault="007F0EE4" w:rsidP="007F0EE4">
            <w:pPr>
              <w:rPr>
                <w:rFonts w:ascii="Times New Roman" w:hAnsi="Times New Roman"/>
                <w:sz w:val="24"/>
                <w:szCs w:val="24"/>
              </w:rPr>
            </w:pPr>
            <w:r w:rsidRPr="008C60D3">
              <w:rPr>
                <w:rFonts w:ascii="Times New Roman" w:hAnsi="Times New Roman"/>
                <w:sz w:val="24"/>
                <w:szCs w:val="24"/>
              </w:rPr>
              <w:t>Федоровская 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tabs>
                <w:tab w:val="left" w:pos="301"/>
                <w:tab w:val="center" w:pos="3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2(67%)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1(33%)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3,7</w:t>
            </w:r>
          </w:p>
        </w:tc>
      </w:tr>
      <w:tr w:rsidR="007F0EE4" w:rsidRPr="00877047" w:rsidTr="007F0EE4">
        <w:trPr>
          <w:trHeight w:val="221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C60D3" w:rsidRDefault="007F0EE4" w:rsidP="007F0E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0D3">
              <w:rPr>
                <w:rFonts w:ascii="Times New Roman" w:hAnsi="Times New Roman"/>
                <w:sz w:val="24"/>
                <w:szCs w:val="24"/>
              </w:rPr>
              <w:t>Топковская</w:t>
            </w:r>
            <w:proofErr w:type="spellEnd"/>
            <w:r w:rsidRPr="008C60D3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1(34%)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2(66%)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3,3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C60D3" w:rsidRDefault="007F0EE4" w:rsidP="007F0EE4">
            <w:pPr>
              <w:rPr>
                <w:rFonts w:ascii="Times New Roman" w:hAnsi="Times New Roman"/>
                <w:sz w:val="24"/>
                <w:szCs w:val="24"/>
              </w:rPr>
            </w:pPr>
            <w:r w:rsidRPr="008C60D3">
              <w:rPr>
                <w:rFonts w:ascii="Times New Roman" w:hAnsi="Times New Roman"/>
                <w:sz w:val="24"/>
                <w:szCs w:val="24"/>
              </w:rPr>
              <w:t>Успенская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4(67%)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2(33%)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3,7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C60D3" w:rsidRDefault="007F0EE4" w:rsidP="007F0E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0D3">
              <w:rPr>
                <w:rFonts w:ascii="Times New Roman" w:hAnsi="Times New Roman"/>
                <w:sz w:val="24"/>
                <w:szCs w:val="24"/>
              </w:rPr>
              <w:t>Верхососенская</w:t>
            </w:r>
            <w:proofErr w:type="spellEnd"/>
            <w:r w:rsidRPr="008C60D3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2(50%)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2(50%)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3,5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C60D3" w:rsidRDefault="007F0EE4" w:rsidP="007F0E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0D3">
              <w:rPr>
                <w:rFonts w:ascii="Times New Roman" w:hAnsi="Times New Roman"/>
                <w:sz w:val="24"/>
                <w:szCs w:val="24"/>
              </w:rPr>
              <w:t>Перехоженская</w:t>
            </w:r>
            <w:proofErr w:type="spellEnd"/>
            <w:r w:rsidRPr="008C60D3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3(43%)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3(43%)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1(14%)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3,3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C60D3" w:rsidRDefault="007F0EE4" w:rsidP="007F0E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0D3">
              <w:rPr>
                <w:rFonts w:ascii="Times New Roman" w:hAnsi="Times New Roman"/>
                <w:sz w:val="24"/>
                <w:szCs w:val="24"/>
              </w:rPr>
              <w:t>Тимирязевская</w:t>
            </w:r>
            <w:proofErr w:type="spellEnd"/>
            <w:r w:rsidRPr="008C60D3">
              <w:rPr>
                <w:rFonts w:ascii="Times New Roman" w:hAnsi="Times New Roman"/>
                <w:sz w:val="24"/>
                <w:szCs w:val="24"/>
              </w:rPr>
              <w:t xml:space="preserve"> 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3(100%)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C60D3" w:rsidRDefault="007F0EE4" w:rsidP="007F0EE4">
            <w:pPr>
              <w:rPr>
                <w:rFonts w:ascii="Times New Roman" w:hAnsi="Times New Roman"/>
                <w:sz w:val="24"/>
                <w:szCs w:val="24"/>
              </w:rPr>
            </w:pPr>
            <w:r w:rsidRPr="008C60D3">
              <w:rPr>
                <w:rFonts w:ascii="Times New Roman" w:hAnsi="Times New Roman"/>
                <w:sz w:val="24"/>
                <w:szCs w:val="24"/>
              </w:rPr>
              <w:t>Алексеевская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1(25%)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2(50%)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1(25%)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C60D3" w:rsidRDefault="007F0EE4" w:rsidP="007F0E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0D3">
              <w:rPr>
                <w:rFonts w:ascii="Times New Roman" w:hAnsi="Times New Roman"/>
                <w:sz w:val="24"/>
                <w:szCs w:val="24"/>
              </w:rPr>
              <w:t>Протасовская</w:t>
            </w:r>
            <w:proofErr w:type="spellEnd"/>
            <w:r w:rsidRPr="008C60D3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1(34%)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2(66%)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3,3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15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C60D3" w:rsidRDefault="007F0EE4" w:rsidP="007F0E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0D3">
              <w:rPr>
                <w:rFonts w:ascii="Times New Roman" w:hAnsi="Times New Roman"/>
                <w:sz w:val="24"/>
                <w:szCs w:val="24"/>
              </w:rPr>
              <w:t>Вепринецкая</w:t>
            </w:r>
            <w:proofErr w:type="spellEnd"/>
            <w:r w:rsidRPr="008C60D3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2(100%)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16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C60D3" w:rsidRDefault="007F0EE4" w:rsidP="007F0EE4">
            <w:pPr>
              <w:rPr>
                <w:rFonts w:ascii="Times New Roman" w:hAnsi="Times New Roman"/>
                <w:sz w:val="24"/>
                <w:szCs w:val="24"/>
              </w:rPr>
            </w:pPr>
            <w:r w:rsidRPr="008C60D3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spellStart"/>
            <w:r w:rsidRPr="008C60D3">
              <w:rPr>
                <w:rFonts w:ascii="Times New Roman" w:hAnsi="Times New Roman"/>
                <w:sz w:val="24"/>
                <w:szCs w:val="24"/>
              </w:rPr>
              <w:t>Жерновская</w:t>
            </w:r>
            <w:proofErr w:type="spellEnd"/>
            <w:r w:rsidRPr="008C60D3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3(75%)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1(25%)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3,8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17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C60D3" w:rsidRDefault="007F0EE4" w:rsidP="007F0E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0D3">
              <w:rPr>
                <w:rFonts w:ascii="Times New Roman" w:hAnsi="Times New Roman"/>
                <w:sz w:val="24"/>
                <w:szCs w:val="24"/>
              </w:rPr>
              <w:t>Внуковская</w:t>
            </w:r>
            <w:proofErr w:type="spellEnd"/>
            <w:r w:rsidRPr="008C60D3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1(20%)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2(40%)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2(40%)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3,8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18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C60D3" w:rsidRDefault="007F0EE4" w:rsidP="007F0EE4">
            <w:pPr>
              <w:rPr>
                <w:rFonts w:ascii="Times New Roman" w:hAnsi="Times New Roman"/>
                <w:sz w:val="24"/>
                <w:szCs w:val="24"/>
              </w:rPr>
            </w:pPr>
            <w:r w:rsidRPr="008C60D3">
              <w:rPr>
                <w:rFonts w:ascii="Times New Roman" w:hAnsi="Times New Roman"/>
                <w:sz w:val="24"/>
                <w:szCs w:val="24"/>
              </w:rPr>
              <w:t>Никольская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1(34%)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2(66%)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3,3</w:t>
            </w:r>
          </w:p>
        </w:tc>
      </w:tr>
      <w:tr w:rsidR="007F0EE4" w:rsidRPr="00877047" w:rsidTr="007F0EE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rPr>
                <w:rFonts w:ascii="Times New Roman" w:hAnsi="Times New Roman"/>
              </w:rPr>
            </w:pPr>
            <w:r w:rsidRPr="00877047">
              <w:rPr>
                <w:rFonts w:ascii="Times New Roman" w:hAnsi="Times New Roman"/>
              </w:rPr>
              <w:t>19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C60D3" w:rsidRDefault="007F0EE4" w:rsidP="007F0E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0D3">
              <w:rPr>
                <w:rFonts w:ascii="Times New Roman" w:hAnsi="Times New Roman"/>
                <w:sz w:val="24"/>
                <w:szCs w:val="24"/>
              </w:rPr>
              <w:t>Грачевская</w:t>
            </w:r>
            <w:proofErr w:type="spellEnd"/>
            <w:r w:rsidRPr="008C60D3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3(50%)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2(33%)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1(17%)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EE4" w:rsidRPr="00877047" w:rsidRDefault="007F0EE4" w:rsidP="007F0EE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3,3</w:t>
            </w:r>
          </w:p>
        </w:tc>
      </w:tr>
      <w:tr w:rsidR="007F0EE4" w:rsidRPr="00877047" w:rsidTr="007F0EE4"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7047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7047">
              <w:rPr>
                <w:rFonts w:ascii="Times New Roman" w:hAnsi="Times New Roman"/>
                <w:b/>
                <w:sz w:val="28"/>
                <w:szCs w:val="28"/>
              </w:rPr>
              <w:t>169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b/>
                <w:sz w:val="28"/>
                <w:szCs w:val="28"/>
              </w:rPr>
              <w:t>169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22</w:t>
            </w:r>
          </w:p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(13%)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61</w:t>
            </w:r>
          </w:p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(36%)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78</w:t>
            </w:r>
          </w:p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(46%)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</w:t>
            </w:r>
          </w:p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(5%)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70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E4" w:rsidRPr="00877047" w:rsidRDefault="007F0EE4" w:rsidP="007F0E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C60D3" w:rsidRDefault="008C60D3" w:rsidP="007F0E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0D3" w:rsidRDefault="008C60D3" w:rsidP="007F0E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EE4" w:rsidRDefault="007F0EE4" w:rsidP="007F0EE4">
      <w:pPr>
        <w:ind w:firstLine="567"/>
        <w:jc w:val="both"/>
        <w:rPr>
          <w:b/>
          <w:sz w:val="32"/>
          <w:szCs w:val="32"/>
        </w:rPr>
        <w:sectPr w:rsidR="007F0EE4" w:rsidSect="007F0EE4">
          <w:pgSz w:w="16834" w:h="11909" w:orient="landscape"/>
          <w:pgMar w:top="1276" w:right="1134" w:bottom="851" w:left="851" w:header="720" w:footer="720" w:gutter="0"/>
          <w:cols w:space="720"/>
        </w:sectPr>
      </w:pPr>
      <w:r w:rsidRPr="00C06B00">
        <w:rPr>
          <w:b/>
          <w:sz w:val="32"/>
          <w:szCs w:val="32"/>
        </w:rPr>
        <w:object w:dxaOrig="7180" w:dyaOrig="5400">
          <v:shape id="_x0000_i1026" type="#_x0000_t75" style="width:696pt;height:522.6pt" o:ole="">
            <v:imagedata r:id="rId17" o:title=""/>
          </v:shape>
          <o:OLEObject Type="Embed" ProgID="PowerPoint.Slide.12" ShapeID="_x0000_i1026" DrawAspect="Content" ObjectID="_1588061645" r:id="rId18"/>
        </w:object>
      </w:r>
    </w:p>
    <w:p w:rsidR="007F0EE4" w:rsidRPr="00BA23C3" w:rsidRDefault="007F0EE4" w:rsidP="00860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23C3">
        <w:rPr>
          <w:rFonts w:ascii="Times New Roman" w:hAnsi="Times New Roman" w:cs="Times New Roman"/>
          <w:sz w:val="28"/>
          <w:szCs w:val="28"/>
        </w:rPr>
        <w:lastRenderedPageBreak/>
        <w:t>Из 38 выпускников 11 классов района 28 продолжили обучение в ВУЗах,  9– стали студентами СПО.</w:t>
      </w:r>
    </w:p>
    <w:p w:rsidR="00224A31" w:rsidRDefault="0030062C" w:rsidP="008607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4224F" w:rsidRPr="00FF34B7">
        <w:rPr>
          <w:rFonts w:ascii="Times New Roman" w:eastAsia="Calibri" w:hAnsi="Times New Roman" w:cs="Times New Roman"/>
          <w:sz w:val="28"/>
          <w:szCs w:val="28"/>
        </w:rPr>
        <w:t xml:space="preserve">Предметные олимпиады, интеллектуальные соревнования, научно-практические конференции, творческие конкурсы, спортивные мероприятия способствуют выявлению и поддержке талантливых детей, дальнейшему развитию их творческих способностей. </w:t>
      </w:r>
    </w:p>
    <w:p w:rsidR="00224A31" w:rsidRPr="0030062C" w:rsidRDefault="0030062C" w:rsidP="0086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4A31" w:rsidRPr="0030062C">
        <w:rPr>
          <w:rFonts w:ascii="Times New Roman" w:hAnsi="Times New Roman" w:cs="Times New Roman"/>
          <w:sz w:val="28"/>
          <w:szCs w:val="28"/>
        </w:rPr>
        <w:t>С 7 по 30 ноября прошёл муниципальный этап, в котором приняли участие 89 учащихся (в прошлом году 179) 7-11 классов из 17 школ района.</w:t>
      </w:r>
    </w:p>
    <w:p w:rsidR="00224A31" w:rsidRPr="0030062C" w:rsidRDefault="00224A31" w:rsidP="0006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62C">
        <w:rPr>
          <w:rFonts w:ascii="Times New Roman" w:hAnsi="Times New Roman" w:cs="Times New Roman"/>
          <w:sz w:val="28"/>
          <w:szCs w:val="28"/>
        </w:rPr>
        <w:t xml:space="preserve">      Муниципальный этап всероссийской олимпиады школьников прошёл по 19 учебным предметам (по экологии не было желающих). Самой многочисленной была олимпиада по физкультуре – 21 участник, на обществознании 15, на русском языке - 12.</w:t>
      </w:r>
    </w:p>
    <w:p w:rsidR="00224A31" w:rsidRPr="0030062C" w:rsidRDefault="00224A31" w:rsidP="0006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62C">
        <w:rPr>
          <w:rFonts w:ascii="Times New Roman" w:hAnsi="Times New Roman" w:cs="Times New Roman"/>
          <w:sz w:val="28"/>
          <w:szCs w:val="28"/>
        </w:rPr>
        <w:t>6 победителей: по русскому языку, литературе, обществознанию, 3 победителя по физкультуре и 12 призёров</w:t>
      </w:r>
      <w:r w:rsidR="0030062C">
        <w:rPr>
          <w:rFonts w:ascii="Times New Roman" w:hAnsi="Times New Roman" w:cs="Times New Roman"/>
          <w:sz w:val="28"/>
          <w:szCs w:val="28"/>
        </w:rPr>
        <w:t>.</w:t>
      </w:r>
    </w:p>
    <w:p w:rsidR="003679E4" w:rsidRPr="00FF34B7" w:rsidRDefault="003679E4" w:rsidP="000631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62C">
        <w:rPr>
          <w:rFonts w:ascii="Times New Roman" w:eastAsia="Times New Roman" w:hAnsi="Times New Roman" w:cs="Times New Roman"/>
          <w:sz w:val="28"/>
          <w:szCs w:val="28"/>
        </w:rPr>
        <w:t xml:space="preserve">Важным </w:t>
      </w:r>
      <w:r w:rsidRPr="00FF34B7">
        <w:rPr>
          <w:rFonts w:ascii="Times New Roman" w:eastAsia="Times New Roman" w:hAnsi="Times New Roman" w:cs="Times New Roman"/>
          <w:sz w:val="28"/>
          <w:szCs w:val="28"/>
        </w:rPr>
        <w:t>направлением, позволяющим выявить наиболее подготовленных и одаренных учащихся, является профильное обучение. В 201</w:t>
      </w:r>
      <w:r w:rsidR="00C322C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F34B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профильное обучение организовано на 3 ступени в Покровском лицее. На базе Покровской и </w:t>
      </w:r>
      <w:proofErr w:type="spellStart"/>
      <w:r w:rsidRPr="00FF34B7">
        <w:rPr>
          <w:rFonts w:ascii="Times New Roman" w:eastAsia="Times New Roman" w:hAnsi="Times New Roman" w:cs="Times New Roman"/>
          <w:sz w:val="28"/>
          <w:szCs w:val="28"/>
        </w:rPr>
        <w:t>Дросковской</w:t>
      </w:r>
      <w:proofErr w:type="spellEnd"/>
      <w:r w:rsidRPr="00FF34B7">
        <w:rPr>
          <w:rFonts w:ascii="Times New Roman" w:eastAsia="Times New Roman" w:hAnsi="Times New Roman" w:cs="Times New Roman"/>
          <w:sz w:val="28"/>
          <w:szCs w:val="28"/>
        </w:rPr>
        <w:t xml:space="preserve"> средних школ организовано дистанционное обучение для одаренных детей.</w:t>
      </w:r>
    </w:p>
    <w:p w:rsidR="007C3B20" w:rsidRPr="00FF34B7" w:rsidRDefault="007C3B20" w:rsidP="0006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4B7">
        <w:rPr>
          <w:rFonts w:ascii="Times New Roman" w:eastAsia="Times New Roman" w:hAnsi="Times New Roman" w:cs="Times New Roman"/>
          <w:sz w:val="28"/>
          <w:szCs w:val="28"/>
        </w:rPr>
        <w:t xml:space="preserve">Модернизация образования ориентирована на постоянное развитие учащихся, и на первое место ставится не информированность ученика, а его способность самостоятельно ставить и разрешать проблемы. Одной из форм работы в данном направлении является участие школьников в научно-исследовательской деятельности. </w:t>
      </w:r>
    </w:p>
    <w:p w:rsidR="00AA0C26" w:rsidRPr="00AA0C26" w:rsidRDefault="00AA0C26" w:rsidP="000631B2">
      <w:pPr>
        <w:pStyle w:val="11"/>
        <w:ind w:firstLine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A0C26">
        <w:rPr>
          <w:rFonts w:ascii="Times New Roman" w:hAnsi="Times New Roman" w:cs="Times New Roman"/>
          <w:sz w:val="28"/>
          <w:szCs w:val="28"/>
        </w:rPr>
        <w:t>В рамках поддержки талантливой молодежи</w:t>
      </w:r>
      <w:r w:rsidRPr="00AA0C26">
        <w:rPr>
          <w:rFonts w:ascii="Times New Roman" w:hAnsi="Times New Roman" w:cs="Times New Roman"/>
          <w:spacing w:val="1"/>
          <w:sz w:val="28"/>
          <w:szCs w:val="28"/>
        </w:rPr>
        <w:t xml:space="preserve"> в 2015-2016 учебном году  стипендии  Губернатора  Орловской области были назначены </w:t>
      </w:r>
      <w:proofErr w:type="spellStart"/>
      <w:r w:rsidRPr="00AA0C26">
        <w:rPr>
          <w:rFonts w:ascii="Times New Roman" w:hAnsi="Times New Roman" w:cs="Times New Roman"/>
          <w:spacing w:val="1"/>
          <w:sz w:val="28"/>
          <w:szCs w:val="28"/>
        </w:rPr>
        <w:t>Стёпиной</w:t>
      </w:r>
      <w:proofErr w:type="spellEnd"/>
      <w:r w:rsidRPr="00AA0C26">
        <w:rPr>
          <w:rFonts w:ascii="Times New Roman" w:hAnsi="Times New Roman" w:cs="Times New Roman"/>
          <w:spacing w:val="1"/>
          <w:sz w:val="28"/>
          <w:szCs w:val="28"/>
        </w:rPr>
        <w:t xml:space="preserve"> А. - учащейся Покровского лицея  и Макеевой В. – воспитаннице Центра дополнительного образования «Энергия». В 2016-2017 учебном году стипендиатами  Губернатора  Орловской области стали Королёва Дарья, уч-ся 9 класса Покровской СОШ и Казакова Александра, уч-ся 11 класса Покровского лицея.</w:t>
      </w:r>
    </w:p>
    <w:p w:rsidR="00B0722C" w:rsidRDefault="00AA0C26" w:rsidP="0006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C26">
        <w:rPr>
          <w:rFonts w:ascii="Times New Roman" w:hAnsi="Times New Roman" w:cs="Times New Roman"/>
          <w:sz w:val="28"/>
          <w:szCs w:val="28"/>
        </w:rPr>
        <w:t xml:space="preserve">     В 2016 году состоялся региональный этап конкурса «Ученик года 2016». Наш район достойно представляла учащаяся Покровского лицея </w:t>
      </w:r>
      <w:proofErr w:type="spellStart"/>
      <w:r w:rsidRPr="00AA0C26">
        <w:rPr>
          <w:rFonts w:ascii="Times New Roman" w:hAnsi="Times New Roman" w:cs="Times New Roman"/>
          <w:sz w:val="28"/>
          <w:szCs w:val="28"/>
        </w:rPr>
        <w:t>Свирина</w:t>
      </w:r>
      <w:proofErr w:type="spellEnd"/>
      <w:r w:rsidRPr="00AA0C26">
        <w:rPr>
          <w:rFonts w:ascii="Times New Roman" w:hAnsi="Times New Roman" w:cs="Times New Roman"/>
          <w:sz w:val="28"/>
          <w:szCs w:val="28"/>
        </w:rPr>
        <w:t xml:space="preserve"> Анастасия.</w:t>
      </w:r>
    </w:p>
    <w:p w:rsidR="00B0722C" w:rsidRPr="00B0722C" w:rsidRDefault="00B0722C" w:rsidP="000631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0722C">
        <w:rPr>
          <w:rFonts w:ascii="Times New Roman" w:hAnsi="Times New Roman" w:cs="Times New Roman"/>
          <w:sz w:val="28"/>
          <w:szCs w:val="28"/>
        </w:rPr>
        <w:t>В 2016 году был проведен 31 районный конкурс.</w:t>
      </w:r>
      <w:r w:rsidR="000631B2">
        <w:rPr>
          <w:rFonts w:ascii="Times New Roman" w:hAnsi="Times New Roman" w:cs="Times New Roman"/>
          <w:sz w:val="28"/>
          <w:szCs w:val="28"/>
        </w:rPr>
        <w:t xml:space="preserve"> ОО</w:t>
      </w:r>
      <w:r w:rsidRPr="00B0722C">
        <w:rPr>
          <w:rFonts w:ascii="Times New Roman" w:hAnsi="Times New Roman" w:cs="Times New Roman"/>
          <w:sz w:val="28"/>
          <w:szCs w:val="28"/>
        </w:rPr>
        <w:t xml:space="preserve"> приняли участи в 29 областных конкурсах.</w:t>
      </w:r>
    </w:p>
    <w:tbl>
      <w:tblPr>
        <w:tblStyle w:val="af1"/>
        <w:tblW w:w="9781" w:type="dxa"/>
        <w:tblInd w:w="-459" w:type="dxa"/>
        <w:tblLook w:val="04A0" w:firstRow="1" w:lastRow="0" w:firstColumn="1" w:lastColumn="0" w:noHBand="0" w:noVBand="1"/>
      </w:tblPr>
      <w:tblGrid>
        <w:gridCol w:w="594"/>
        <w:gridCol w:w="3092"/>
        <w:gridCol w:w="1149"/>
        <w:gridCol w:w="2678"/>
        <w:gridCol w:w="2268"/>
      </w:tblGrid>
      <w:tr w:rsidR="00B0722C" w:rsidTr="00131AF3">
        <w:tc>
          <w:tcPr>
            <w:tcW w:w="594" w:type="dxa"/>
          </w:tcPr>
          <w:p w:rsidR="00B0722C" w:rsidRPr="000E24B8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722C" w:rsidRPr="000E24B8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4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24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B0722C" w:rsidRPr="000E24B8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B8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0722C" w:rsidRPr="000E24B8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B8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2678" w:type="dxa"/>
          </w:tcPr>
          <w:p w:rsidR="00B0722C" w:rsidRPr="000E24B8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B8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конкурсов, в которых школа приняла участие</w:t>
            </w:r>
          </w:p>
        </w:tc>
        <w:tc>
          <w:tcPr>
            <w:tcW w:w="2268" w:type="dxa"/>
          </w:tcPr>
          <w:p w:rsidR="00B0722C" w:rsidRPr="000E24B8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B8"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</w:t>
            </w:r>
          </w:p>
        </w:tc>
      </w:tr>
      <w:tr w:rsidR="00B0722C" w:rsidTr="00131AF3">
        <w:tc>
          <w:tcPr>
            <w:tcW w:w="9781" w:type="dxa"/>
            <w:gridSpan w:val="5"/>
          </w:tcPr>
          <w:p w:rsidR="00B0722C" w:rsidRDefault="00B0722C" w:rsidP="00131AF3">
            <w:pPr>
              <w:pStyle w:val="a3"/>
              <w:ind w:left="7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Средние школы</w:t>
            </w:r>
          </w:p>
        </w:tc>
      </w:tr>
      <w:tr w:rsidR="00B0722C" w:rsidTr="00131AF3">
        <w:tc>
          <w:tcPr>
            <w:tcW w:w="594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Покровский лицей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67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722C" w:rsidTr="00131AF3">
        <w:tc>
          <w:tcPr>
            <w:tcW w:w="594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Покровская СОШ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267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722C" w:rsidTr="00131AF3">
        <w:tc>
          <w:tcPr>
            <w:tcW w:w="594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Дросковская СОШ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67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722C" w:rsidTr="00131AF3">
        <w:tc>
          <w:tcPr>
            <w:tcW w:w="594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7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2C" w:rsidTr="00131AF3">
        <w:tc>
          <w:tcPr>
            <w:tcW w:w="594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7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722C" w:rsidTr="00131AF3">
        <w:tc>
          <w:tcPr>
            <w:tcW w:w="594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7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2C" w:rsidTr="00131AF3">
        <w:tc>
          <w:tcPr>
            <w:tcW w:w="594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Фёдоровская СОШ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7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2C" w:rsidTr="00131AF3">
        <w:tc>
          <w:tcPr>
            <w:tcW w:w="9781" w:type="dxa"/>
            <w:gridSpan w:val="5"/>
          </w:tcPr>
          <w:p w:rsidR="00B0722C" w:rsidRDefault="00B0722C" w:rsidP="00131AF3">
            <w:pPr>
              <w:pStyle w:val="a3"/>
              <w:tabs>
                <w:tab w:val="left" w:pos="3780"/>
              </w:tabs>
              <w:ind w:left="8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Основные школы</w:t>
            </w:r>
          </w:p>
        </w:tc>
      </w:tr>
      <w:tr w:rsidR="00B0722C" w:rsidTr="00131AF3">
        <w:tc>
          <w:tcPr>
            <w:tcW w:w="594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7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2C" w:rsidTr="00131AF3">
        <w:tc>
          <w:tcPr>
            <w:tcW w:w="594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Успенская ООШ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7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2C" w:rsidTr="00131AF3">
        <w:tc>
          <w:tcPr>
            <w:tcW w:w="594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Верхососенская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7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2C" w:rsidTr="00131AF3">
        <w:tc>
          <w:tcPr>
            <w:tcW w:w="594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Перехоженская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7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2C" w:rsidTr="00131AF3">
        <w:tc>
          <w:tcPr>
            <w:tcW w:w="594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Тимирязевская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7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2C" w:rsidTr="00131AF3">
        <w:tc>
          <w:tcPr>
            <w:tcW w:w="594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Алексеевская ООШ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7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722C" w:rsidTr="00131AF3">
        <w:tc>
          <w:tcPr>
            <w:tcW w:w="594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Протасовская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7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2C" w:rsidTr="00131AF3">
        <w:tc>
          <w:tcPr>
            <w:tcW w:w="594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Вепринецкая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7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2C" w:rsidTr="00131AF3">
        <w:tc>
          <w:tcPr>
            <w:tcW w:w="594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Жёрновская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7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2C" w:rsidTr="00131AF3">
        <w:tc>
          <w:tcPr>
            <w:tcW w:w="594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7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2C" w:rsidTr="00131AF3">
        <w:tc>
          <w:tcPr>
            <w:tcW w:w="594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Никольская ООШ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7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2C" w:rsidTr="00131AF3">
        <w:tc>
          <w:tcPr>
            <w:tcW w:w="594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Грачёвская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7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0722C" w:rsidRDefault="00B0722C" w:rsidP="00131A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22C" w:rsidRPr="00B0722C" w:rsidRDefault="00E70F4B" w:rsidP="00E02D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0F4B" w:rsidRPr="00FF34B7" w:rsidRDefault="00E70F4B" w:rsidP="000631B2">
      <w:pPr>
        <w:spacing w:after="0" w:line="240" w:lineRule="auto"/>
        <w:ind w:firstLine="284"/>
        <w:jc w:val="both"/>
        <w:rPr>
          <w:rStyle w:val="FontStyle11"/>
          <w:b w:val="0"/>
          <w:bCs w:val="0"/>
          <w:color w:val="FF0000"/>
          <w:sz w:val="28"/>
          <w:szCs w:val="28"/>
        </w:rPr>
      </w:pPr>
      <w:r w:rsidRPr="00246623">
        <w:rPr>
          <w:rFonts w:ascii="Times New Roman" w:hAnsi="Times New Roman" w:cs="Times New Roman"/>
          <w:sz w:val="28"/>
          <w:szCs w:val="28"/>
        </w:rPr>
        <w:t>Эффективными,</w:t>
      </w:r>
      <w:r w:rsidRPr="00FF34B7">
        <w:rPr>
          <w:rFonts w:ascii="Times New Roman" w:hAnsi="Times New Roman" w:cs="Times New Roman"/>
          <w:color w:val="000000"/>
          <w:sz w:val="28"/>
          <w:szCs w:val="28"/>
        </w:rPr>
        <w:t xml:space="preserve"> практико-ориентированными формами подготовки юношей к службе в армии, формирования у учащихся необходимых морально-психологических и физических качеств остаются </w:t>
      </w:r>
      <w:r w:rsidRPr="00FF34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слеты, военно-спортивные игры, спартакиады, акции, </w:t>
      </w:r>
      <w:r w:rsidRPr="00FF34B7">
        <w:rPr>
          <w:rFonts w:ascii="Times New Roman" w:hAnsi="Times New Roman" w:cs="Times New Roman"/>
          <w:color w:val="000000"/>
          <w:sz w:val="28"/>
          <w:szCs w:val="28"/>
        </w:rPr>
        <w:t>среди которых: областные туристические слеты, областные соревнования по зимнему и весеннему спортивному ориентированию, пятидневные учебные сборы и другие. В районе традиционно проводятся: военно-спортивная игра «Зарница», «День призывника», месячник оборонно-массовой работы, посвященный Дню защитника Отечества.</w:t>
      </w:r>
    </w:p>
    <w:p w:rsidR="00E70F4B" w:rsidRPr="00FF34B7" w:rsidRDefault="00E70F4B" w:rsidP="000631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Style w:val="ab"/>
          <w:rFonts w:ascii="Times New Roman" w:eastAsia="Calibri" w:hAnsi="Times New Roman" w:cs="Times New Roman"/>
          <w:b w:val="0"/>
          <w:sz w:val="28"/>
          <w:szCs w:val="28"/>
        </w:rPr>
        <w:t xml:space="preserve">      Заслуженное внимание </w:t>
      </w:r>
      <w:r w:rsidRPr="00FF34B7">
        <w:rPr>
          <w:rFonts w:ascii="Times New Roman" w:hAnsi="Times New Roman" w:cs="Times New Roman"/>
          <w:sz w:val="28"/>
          <w:szCs w:val="28"/>
        </w:rPr>
        <w:t>в районе</w:t>
      </w:r>
      <w:r w:rsidRPr="00FF3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4B7">
        <w:rPr>
          <w:rStyle w:val="ab"/>
          <w:rFonts w:ascii="Times New Roman" w:eastAsia="Calibri" w:hAnsi="Times New Roman" w:cs="Times New Roman"/>
          <w:b w:val="0"/>
          <w:sz w:val="28"/>
          <w:szCs w:val="28"/>
        </w:rPr>
        <w:t>уделяется работе школьных музеев, комнат боевой и трудовой славы.</w:t>
      </w:r>
      <w:r w:rsidRPr="00FF34B7">
        <w:rPr>
          <w:rStyle w:val="ab"/>
          <w:rFonts w:ascii="Times New Roman" w:eastAsia="Calibri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 xml:space="preserve">В настоящее время в образовательных учреждениях района действует </w:t>
      </w:r>
      <w:r w:rsidR="002F1996">
        <w:rPr>
          <w:rFonts w:ascii="Times New Roman" w:hAnsi="Times New Roman" w:cs="Times New Roman"/>
          <w:sz w:val="28"/>
          <w:szCs w:val="28"/>
        </w:rPr>
        <w:t>5</w:t>
      </w:r>
      <w:r w:rsidRPr="00FF34B7">
        <w:rPr>
          <w:rFonts w:ascii="Times New Roman" w:hAnsi="Times New Roman" w:cs="Times New Roman"/>
          <w:sz w:val="28"/>
          <w:szCs w:val="28"/>
        </w:rPr>
        <w:t xml:space="preserve"> школьных музеев,</w:t>
      </w:r>
      <w:r w:rsidRPr="00FF34B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 xml:space="preserve">в остальных  образовательных учреждениях оформлены комнаты, залы и уголки боевой Славы. </w:t>
      </w:r>
    </w:p>
    <w:p w:rsidR="007C3B20" w:rsidRPr="00FF34B7" w:rsidRDefault="007C3B20" w:rsidP="0006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4B7">
        <w:rPr>
          <w:rFonts w:ascii="Times New Roman" w:eastAsia="Times New Roman" w:hAnsi="Times New Roman" w:cs="Times New Roman"/>
          <w:sz w:val="28"/>
          <w:szCs w:val="28"/>
        </w:rPr>
        <w:t>Системообразующими центрами поддержки талантливых детей являются базовые школы и учреждение дополнительного образования детей.</w:t>
      </w:r>
    </w:p>
    <w:p w:rsidR="007C3B20" w:rsidRDefault="007C3B20" w:rsidP="0006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4B7">
        <w:rPr>
          <w:rFonts w:ascii="Times New Roman" w:eastAsia="Times New Roman" w:hAnsi="Times New Roman" w:cs="Times New Roman"/>
          <w:sz w:val="28"/>
          <w:szCs w:val="28"/>
        </w:rPr>
        <w:t>Данные образовательные учреждения предоставляют учащимся возможность получения дополнительного образования, всестороннего развития, формируют в процессе обучения познавательную активность, умение приобретать и творчески распоряжаться полученными знаниями, способствуют развитию индивидуальных способностей и потребностей в самореализации и профессиональном самоопределении.</w:t>
      </w:r>
    </w:p>
    <w:p w:rsidR="00442DF0" w:rsidRPr="00FF34B7" w:rsidRDefault="00442DF0" w:rsidP="000631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Важнейшей составляющей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 школьников является полноценное питание, и поэтому его организация – одно из основных направлений развития муниципальной  системы образования.</w:t>
      </w:r>
    </w:p>
    <w:p w:rsidR="00442DF0" w:rsidRPr="00FF34B7" w:rsidRDefault="00442DF0" w:rsidP="000631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Организация питания учащихся образовательных учреждений Покровского района производится на основании Федерального закона РФ от </w:t>
      </w:r>
      <w:r w:rsidRPr="00FF34B7">
        <w:rPr>
          <w:rFonts w:ascii="Times New Roman" w:hAnsi="Times New Roman" w:cs="Times New Roman"/>
          <w:sz w:val="28"/>
          <w:szCs w:val="28"/>
        </w:rPr>
        <w:lastRenderedPageBreak/>
        <w:t>29 декабря 2012 г. № 273-ФЗ «Об образовании в Российской Федерации»,  постановления администрации Покровского района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FF34B7">
        <w:rPr>
          <w:rFonts w:ascii="Times New Roman" w:hAnsi="Times New Roman" w:cs="Times New Roman"/>
          <w:sz w:val="28"/>
          <w:szCs w:val="28"/>
        </w:rPr>
        <w:t xml:space="preserve"> от </w:t>
      </w:r>
      <w:r w:rsidRPr="00442DF0">
        <w:rPr>
          <w:rFonts w:ascii="Times New Roman" w:hAnsi="Times New Roman" w:cs="Times New Roman"/>
          <w:sz w:val="28"/>
          <w:szCs w:val="28"/>
        </w:rPr>
        <w:t xml:space="preserve">24 августа 2016 </w:t>
      </w:r>
      <w:r w:rsidRPr="00FF34B7">
        <w:rPr>
          <w:rFonts w:ascii="Times New Roman" w:hAnsi="Times New Roman" w:cs="Times New Roman"/>
          <w:sz w:val="28"/>
          <w:szCs w:val="28"/>
        </w:rPr>
        <w:t>года, приказа Отдела образования администрации Покровского района</w:t>
      </w:r>
      <w:r w:rsidR="006D16DB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 xml:space="preserve"> </w:t>
      </w:r>
      <w:r w:rsidRPr="006D16DB">
        <w:rPr>
          <w:rFonts w:ascii="Times New Roman" w:hAnsi="Times New Roman" w:cs="Times New Roman"/>
          <w:sz w:val="28"/>
          <w:szCs w:val="28"/>
        </w:rPr>
        <w:t>№ 1</w:t>
      </w:r>
      <w:r w:rsidR="006D16DB" w:rsidRPr="006D16DB">
        <w:rPr>
          <w:rFonts w:ascii="Times New Roman" w:hAnsi="Times New Roman" w:cs="Times New Roman"/>
          <w:sz w:val="28"/>
          <w:szCs w:val="28"/>
        </w:rPr>
        <w:t>63</w:t>
      </w:r>
      <w:r w:rsidRPr="006D16DB">
        <w:rPr>
          <w:rFonts w:ascii="Times New Roman" w:hAnsi="Times New Roman" w:cs="Times New Roman"/>
          <w:sz w:val="28"/>
          <w:szCs w:val="28"/>
        </w:rPr>
        <w:t xml:space="preserve">  от 2</w:t>
      </w:r>
      <w:r w:rsidR="006D16DB" w:rsidRPr="006D16DB">
        <w:rPr>
          <w:rFonts w:ascii="Times New Roman" w:hAnsi="Times New Roman" w:cs="Times New Roman"/>
          <w:sz w:val="28"/>
          <w:szCs w:val="28"/>
        </w:rPr>
        <w:t>4</w:t>
      </w:r>
      <w:r w:rsidRPr="006D16DB">
        <w:rPr>
          <w:rFonts w:ascii="Times New Roman" w:hAnsi="Times New Roman" w:cs="Times New Roman"/>
          <w:sz w:val="28"/>
          <w:szCs w:val="28"/>
        </w:rPr>
        <w:t xml:space="preserve"> </w:t>
      </w:r>
      <w:r w:rsidR="006D16DB" w:rsidRPr="006D16DB">
        <w:rPr>
          <w:rFonts w:ascii="Times New Roman" w:hAnsi="Times New Roman" w:cs="Times New Roman"/>
          <w:sz w:val="28"/>
          <w:szCs w:val="28"/>
        </w:rPr>
        <w:t>августа</w:t>
      </w:r>
      <w:r w:rsidRPr="006D16DB"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FF34B7">
        <w:rPr>
          <w:rFonts w:ascii="Times New Roman" w:hAnsi="Times New Roman" w:cs="Times New Roman"/>
          <w:sz w:val="28"/>
          <w:szCs w:val="28"/>
        </w:rPr>
        <w:t xml:space="preserve">. Утверждено Положение об организации питания учащихся в муниципальных образовательных учреждениях района, в котором определены  общие принципы организации питания школьников, порядок взаимодействия органов местного самоуправления, организаций общественного питания и образовательных учреждений. Начальником территориального отдела Управления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 по Орловской области в п. Верховье утверждено Примерное перспективное меню /на 10 дней/ для образовательных учреждений Покровского района от 17 августа 2015 года. </w:t>
      </w:r>
    </w:p>
    <w:p w:rsidR="00442DF0" w:rsidRPr="00FF34B7" w:rsidRDefault="00442DF0" w:rsidP="00063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Все образовательные учреждения района функционируют в 1 смену. Оборудование, инвентарь, посуда на пищеблоках соответствуют санитарно-эпидемиологическим требованиям.</w:t>
      </w:r>
    </w:p>
    <w:p w:rsidR="007C3B20" w:rsidRPr="00FF34B7" w:rsidRDefault="007C3B20" w:rsidP="00063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Д</w:t>
      </w:r>
      <w:r w:rsidRPr="00FF34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оступность</w:t>
      </w:r>
      <w:r w:rsidRPr="00FF34B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F3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качественного </w:t>
      </w:r>
      <w:r w:rsidRPr="00FF34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образования  </w:t>
      </w:r>
      <w:r w:rsidRPr="00FF3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 </w:t>
      </w:r>
      <w:r w:rsidRPr="00FF34B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осуществляется </w:t>
      </w:r>
      <w:r w:rsidRPr="00FF34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через</w:t>
      </w:r>
      <w:r w:rsidRPr="00FF34B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F34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организацию</w:t>
      </w:r>
      <w:r w:rsidRPr="00FF34B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F34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подвоза </w:t>
      </w:r>
      <w:r w:rsidRPr="00FF34B7">
        <w:rPr>
          <w:rFonts w:ascii="Times New Roman" w:hAnsi="Times New Roman" w:cs="Times New Roman"/>
          <w:sz w:val="28"/>
          <w:szCs w:val="28"/>
          <w:shd w:val="clear" w:color="auto" w:fill="FFFFFF"/>
        </w:rPr>
        <w:t>к месту учебы</w:t>
      </w:r>
      <w:r w:rsidRPr="00FF34B7">
        <w:rPr>
          <w:rFonts w:ascii="Times New Roman" w:hAnsi="Times New Roman" w:cs="Times New Roman"/>
          <w:sz w:val="28"/>
          <w:szCs w:val="28"/>
        </w:rPr>
        <w:t>.</w:t>
      </w:r>
    </w:p>
    <w:p w:rsidR="007C3B20" w:rsidRPr="00FF34B7" w:rsidRDefault="007C3B20" w:rsidP="00063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Подвоз организован для 2</w:t>
      </w:r>
      <w:r w:rsidR="00382CD7">
        <w:rPr>
          <w:rFonts w:ascii="Times New Roman" w:hAnsi="Times New Roman" w:cs="Times New Roman"/>
          <w:sz w:val="28"/>
          <w:szCs w:val="28"/>
        </w:rPr>
        <w:t>61</w:t>
      </w:r>
      <w:r w:rsidRPr="00FF34B7">
        <w:rPr>
          <w:rFonts w:ascii="Times New Roman" w:hAnsi="Times New Roman" w:cs="Times New Roman"/>
          <w:sz w:val="28"/>
          <w:szCs w:val="28"/>
        </w:rPr>
        <w:t xml:space="preserve"> обучающегося общеобразовательных учреждений  района, более чем из 23 населенных пунктов.</w:t>
      </w:r>
    </w:p>
    <w:p w:rsidR="000631B2" w:rsidRDefault="007C3B20" w:rsidP="0006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Парк школьных автобусов в районе составляют 14 транспортных единиц, в организации подвоза участвуют 11 школьных автобусов</w:t>
      </w:r>
      <w:r w:rsidR="000631B2">
        <w:rPr>
          <w:rFonts w:ascii="Times New Roman" w:hAnsi="Times New Roman" w:cs="Times New Roman"/>
          <w:sz w:val="28"/>
          <w:szCs w:val="28"/>
        </w:rPr>
        <w:t>.</w:t>
      </w:r>
    </w:p>
    <w:p w:rsidR="00456C22" w:rsidRPr="00FF34B7" w:rsidRDefault="00456C22" w:rsidP="000631B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В районе осуществляется поддержка и защита института семьи, пропаганда традиционных духовно-нравственных и семейных ценностей, просветительская деятельность, оказывается содействие семейному воспитанию. </w:t>
      </w:r>
    </w:p>
    <w:p w:rsidR="00456C22" w:rsidRPr="00FF34B7" w:rsidRDefault="00456C22" w:rsidP="002E488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На территории Покровского района создана и функционирует пионерская организация «Орлята». </w:t>
      </w:r>
    </w:p>
    <w:p w:rsidR="00456C22" w:rsidRPr="00FF34B7" w:rsidRDefault="00456C22" w:rsidP="002E488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Пионерскую организацию составляют три её ступени: младшие школьники юниоры-орлята (</w:t>
      </w:r>
      <w:r w:rsidR="005D13A2">
        <w:rPr>
          <w:rFonts w:ascii="Times New Roman" w:hAnsi="Times New Roman" w:cs="Times New Roman"/>
          <w:sz w:val="28"/>
          <w:szCs w:val="28"/>
        </w:rPr>
        <w:t>593</w:t>
      </w:r>
      <w:r w:rsidRPr="00FF34B7">
        <w:rPr>
          <w:rFonts w:ascii="Times New Roman" w:hAnsi="Times New Roman" w:cs="Times New Roman"/>
          <w:sz w:val="28"/>
          <w:szCs w:val="28"/>
        </w:rPr>
        <w:t xml:space="preserve"> человек), пионеры-орлята (5</w:t>
      </w:r>
      <w:r w:rsidR="005D13A2">
        <w:rPr>
          <w:rFonts w:ascii="Times New Roman" w:hAnsi="Times New Roman" w:cs="Times New Roman"/>
          <w:sz w:val="28"/>
          <w:szCs w:val="28"/>
        </w:rPr>
        <w:t>50</w:t>
      </w:r>
      <w:r w:rsidRPr="00FF34B7">
        <w:rPr>
          <w:rFonts w:ascii="Times New Roman" w:hAnsi="Times New Roman" w:cs="Times New Roman"/>
          <w:sz w:val="28"/>
          <w:szCs w:val="28"/>
        </w:rPr>
        <w:t xml:space="preserve"> человек), члены объединения старшеклассников «РОСТОК» (24</w:t>
      </w:r>
      <w:r w:rsidR="005D13A2">
        <w:rPr>
          <w:rFonts w:ascii="Times New Roman" w:hAnsi="Times New Roman" w:cs="Times New Roman"/>
          <w:sz w:val="28"/>
          <w:szCs w:val="28"/>
        </w:rPr>
        <w:t>3</w:t>
      </w:r>
      <w:r w:rsidRPr="00FF34B7">
        <w:rPr>
          <w:rFonts w:ascii="Times New Roman" w:hAnsi="Times New Roman" w:cs="Times New Roman"/>
          <w:sz w:val="28"/>
          <w:szCs w:val="28"/>
        </w:rPr>
        <w:t xml:space="preserve"> человека). Пионерские дружины школ района (их 19) работают по программе  «Дорогою добра». Большое внимание в пионерских дружинах уделяется патриотическому воспитанию подрастающего поколения и воспитанию гражданственности. Встречи с ветеранами, вдовами, детьми и очевидцами  Великой Отечественной войны, посвящённые освобождению Покровского района и сёл, на территории которых расположены школы, ко Дню защитника Отечества, Дню Победы проводятся в дружинах регулярно и стали традицией. Традиционны митинги, вахты Памяти, тимуровские рейды, шефство над домом Ветеранов. В дружинах проводятся, ставшие традиционными сборы: «Его имя носит дружина», посвящённые героям, чьи имена гордо носят дружины района, путешествия «Под Алыми парусами», «День юного героя-антифашиста», «Листая страницы Пионерии». Изучаются биографии героев-земляков, проходят конкурсы чтецов, литературно-музыкальные гостиные на тему «Твой подвиг бессмертен солдат» и многое другое.</w:t>
      </w:r>
    </w:p>
    <w:p w:rsidR="001F3025" w:rsidRPr="00FF34B7" w:rsidRDefault="001F3025" w:rsidP="002E488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Традиционно в школах района проводится День встречи с выпускниками, который направлен на развитие </w:t>
      </w:r>
      <w:r w:rsidRPr="00FF34B7">
        <w:rPr>
          <w:rFonts w:ascii="Times New Roman" w:hAnsi="Times New Roman" w:cs="Times New Roman"/>
          <w:bCs/>
          <w:sz w:val="28"/>
          <w:szCs w:val="28"/>
        </w:rPr>
        <w:t>социально-педагогического партнерства</w:t>
      </w:r>
      <w:r w:rsidRPr="00FF34B7">
        <w:rPr>
          <w:rFonts w:ascii="Times New Roman" w:hAnsi="Times New Roman" w:cs="Times New Roman"/>
          <w:sz w:val="28"/>
          <w:szCs w:val="28"/>
        </w:rPr>
        <w:t xml:space="preserve">, осуществление </w:t>
      </w:r>
      <w:r w:rsidRPr="00FF34B7">
        <w:rPr>
          <w:rFonts w:ascii="Times New Roman" w:hAnsi="Times New Roman" w:cs="Times New Roman"/>
          <w:bCs/>
          <w:sz w:val="28"/>
          <w:szCs w:val="28"/>
        </w:rPr>
        <w:t>преемственности</w:t>
      </w:r>
      <w:r w:rsidRPr="00FF34B7">
        <w:rPr>
          <w:rFonts w:ascii="Times New Roman" w:hAnsi="Times New Roman" w:cs="Times New Roman"/>
          <w:sz w:val="28"/>
          <w:szCs w:val="28"/>
        </w:rPr>
        <w:t xml:space="preserve"> поколений выпускников, укрепление </w:t>
      </w:r>
      <w:r w:rsidRPr="00FF34B7">
        <w:rPr>
          <w:rFonts w:ascii="Times New Roman" w:hAnsi="Times New Roman" w:cs="Times New Roman"/>
          <w:bCs/>
          <w:sz w:val="28"/>
          <w:szCs w:val="28"/>
        </w:rPr>
        <w:t>ресурсной</w:t>
      </w:r>
      <w:r w:rsidRPr="00FF34B7">
        <w:rPr>
          <w:rFonts w:ascii="Times New Roman" w:hAnsi="Times New Roman" w:cs="Times New Roman"/>
          <w:sz w:val="28"/>
          <w:szCs w:val="28"/>
        </w:rPr>
        <w:t xml:space="preserve"> базы школы, сохранение лучших школьных традиций.</w:t>
      </w:r>
    </w:p>
    <w:p w:rsidR="00DC6910" w:rsidRPr="00FF34B7" w:rsidRDefault="00DC6910" w:rsidP="002E488A">
      <w:pPr>
        <w:tabs>
          <w:tab w:val="left" w:pos="126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F34B7">
        <w:rPr>
          <w:rFonts w:ascii="Times New Roman" w:hAnsi="Times New Roman" w:cs="Times New Roman"/>
          <w:spacing w:val="-6"/>
          <w:sz w:val="28"/>
          <w:szCs w:val="28"/>
        </w:rPr>
        <w:t xml:space="preserve">В системе образования Покровского района ведется значительная работа </w:t>
      </w:r>
      <w:r w:rsidRPr="00FF34B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совершенствованию деятельности общеобразовательных учреждений по сохранению и укреплению здоровья обучающихся и развитию физической культуры, </w:t>
      </w:r>
      <w:r w:rsidRPr="00FF34B7">
        <w:rPr>
          <w:rFonts w:ascii="Times New Roman" w:hAnsi="Times New Roman" w:cs="Times New Roman"/>
          <w:spacing w:val="-6"/>
          <w:sz w:val="28"/>
          <w:szCs w:val="28"/>
        </w:rPr>
        <w:t xml:space="preserve"> по </w:t>
      </w:r>
      <w:r w:rsidRPr="00FF34B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формированию и развитию ценностей здорового образа жизни, включающая в себя: обеспечение эффективной организации отдыха, вовлечение учащихся в физкультурно-спортивное движение, </w:t>
      </w:r>
      <w:r w:rsidRPr="00FF34B7">
        <w:rPr>
          <w:rFonts w:ascii="Times New Roman" w:hAnsi="Times New Roman" w:cs="Times New Roman"/>
          <w:spacing w:val="-6"/>
          <w:sz w:val="28"/>
          <w:szCs w:val="28"/>
        </w:rPr>
        <w:t>развитие детского и школьного спорта.</w:t>
      </w:r>
    </w:p>
    <w:p w:rsidR="00E908D6" w:rsidRPr="005D13A2" w:rsidRDefault="00E908D6" w:rsidP="002E488A">
      <w:pPr>
        <w:tabs>
          <w:tab w:val="left" w:pos="12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13A2">
        <w:rPr>
          <w:rFonts w:ascii="Times New Roman" w:hAnsi="Times New Roman" w:cs="Times New Roman"/>
          <w:sz w:val="28"/>
          <w:szCs w:val="28"/>
        </w:rPr>
        <w:t>В рамках реализации мероприятий по созданию в общеобразовательных организациях Орловской области, расположенных в сельской местности, условий для занятий физической культурой и спортом в 201</w:t>
      </w:r>
      <w:r w:rsidR="005D13A2" w:rsidRPr="005D13A2">
        <w:rPr>
          <w:rFonts w:ascii="Times New Roman" w:hAnsi="Times New Roman" w:cs="Times New Roman"/>
          <w:sz w:val="28"/>
          <w:szCs w:val="28"/>
        </w:rPr>
        <w:t>6</w:t>
      </w:r>
      <w:r w:rsidRPr="005D13A2">
        <w:rPr>
          <w:rFonts w:ascii="Times New Roman" w:hAnsi="Times New Roman" w:cs="Times New Roman"/>
          <w:sz w:val="28"/>
          <w:szCs w:val="28"/>
        </w:rPr>
        <w:t xml:space="preserve"> году, проведён капитальный ремонт спортивного зала в муниципальной </w:t>
      </w:r>
      <w:r w:rsidR="005D13A2" w:rsidRPr="005D13A2">
        <w:rPr>
          <w:rFonts w:ascii="Times New Roman" w:hAnsi="Times New Roman" w:cs="Times New Roman"/>
          <w:sz w:val="28"/>
          <w:szCs w:val="28"/>
        </w:rPr>
        <w:t>Фёдоровской</w:t>
      </w:r>
      <w:r w:rsidRPr="005D13A2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школе.</w:t>
      </w:r>
    </w:p>
    <w:p w:rsidR="00ED12E4" w:rsidRPr="00B0722C" w:rsidRDefault="00ED12E4" w:rsidP="002E4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 xml:space="preserve">В целях сохранения и укрепления здоровья детей и подростков, повышения их образовательного уровня,  развития творческих способностей, социальной поддержки детей, находящихся  в трудной жизненной ситуации, организации адресной и дифференцированной поддержки семьи с детьми,  профилактики безнадзорности и правонарушений несовершеннолетних в 2016 году была организована летняя оздоровительная кампания. </w:t>
      </w:r>
    </w:p>
    <w:p w:rsidR="00ED12E4" w:rsidRPr="00B0722C" w:rsidRDefault="00ED12E4" w:rsidP="002E4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>Различными формами отдыха  в летний период текущего года были охвачены   67</w:t>
      </w:r>
      <w:r w:rsidR="002E488A">
        <w:rPr>
          <w:rFonts w:ascii="Times New Roman" w:hAnsi="Times New Roman" w:cs="Times New Roman"/>
          <w:sz w:val="28"/>
          <w:szCs w:val="28"/>
        </w:rPr>
        <w:t xml:space="preserve"> </w:t>
      </w:r>
      <w:r w:rsidRPr="00B0722C">
        <w:rPr>
          <w:rFonts w:ascii="Times New Roman" w:hAnsi="Times New Roman" w:cs="Times New Roman"/>
          <w:sz w:val="28"/>
          <w:szCs w:val="28"/>
        </w:rPr>
        <w:t xml:space="preserve">%  от всех учащихся района. </w:t>
      </w:r>
    </w:p>
    <w:p w:rsidR="00ED12E4" w:rsidRPr="00B0722C" w:rsidRDefault="00ED12E4" w:rsidP="002E4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 xml:space="preserve">С 3 июня 2016 года функционировало 19 летних лагерей дневного пребывания,  в 7 средних и 12 основных общеобразовательных учреждениях,  с охватом 289 учащихся,  на сумму 412 692 руб. из средств муниципального бюджета. </w:t>
      </w:r>
    </w:p>
    <w:p w:rsidR="00ED12E4" w:rsidRPr="00B0722C" w:rsidRDefault="00ED12E4" w:rsidP="002E4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>Питание детей в оздоровительных лагерях дневного пребывания на одного ребёнка составляет- 68 рублей в сутки (стоимость путевки 1 428 руб.)</w:t>
      </w:r>
    </w:p>
    <w:p w:rsidR="00ED12E4" w:rsidRPr="00B0722C" w:rsidRDefault="00ED12E4" w:rsidP="0054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ab/>
        <w:t xml:space="preserve">Воспитательная работа оздоровительных лагерей дневного пребывания реализовывалась согласно программам и  планам по следующим направлениям: укрепление здоровья детей, изучение родного края, экологическое воспитание, развитие творческих способностей, изучение и </w:t>
      </w:r>
    </w:p>
    <w:p w:rsidR="00ED12E4" w:rsidRPr="00B0722C" w:rsidRDefault="00ED12E4" w:rsidP="0054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 xml:space="preserve">повторение основ безопасности жизнедеятельности и др.   Разнообразилось пребывание детей в лагерях дневного пребывания экскурсионными поездками по району. </w:t>
      </w:r>
    </w:p>
    <w:p w:rsidR="00DC6910" w:rsidRPr="00FF34B7" w:rsidRDefault="00ED12E4" w:rsidP="0054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ab/>
      </w:r>
      <w:r w:rsidR="00DC6910" w:rsidRPr="00DE275F">
        <w:rPr>
          <w:rFonts w:ascii="Times New Roman" w:hAnsi="Times New Roman" w:cs="Times New Roman"/>
          <w:sz w:val="28"/>
          <w:szCs w:val="28"/>
        </w:rPr>
        <w:t xml:space="preserve">Перспективным ресурсом </w:t>
      </w:r>
      <w:proofErr w:type="spellStart"/>
      <w:r w:rsidR="00DC6910" w:rsidRPr="00DE275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DC6910" w:rsidRPr="00DE275F">
        <w:rPr>
          <w:rFonts w:ascii="Times New Roman" w:hAnsi="Times New Roman" w:cs="Times New Roman"/>
          <w:sz w:val="28"/>
          <w:szCs w:val="28"/>
        </w:rPr>
        <w:t xml:space="preserve"> в образовательной среде является </w:t>
      </w:r>
      <w:r w:rsidR="00DC6910" w:rsidRPr="00DE275F">
        <w:rPr>
          <w:rFonts w:ascii="Times New Roman" w:hAnsi="Times New Roman" w:cs="Times New Roman"/>
          <w:bCs/>
          <w:sz w:val="28"/>
          <w:szCs w:val="28"/>
        </w:rPr>
        <w:t xml:space="preserve">вовлечение учащихся в физкультурно-спортивное движение, </w:t>
      </w:r>
      <w:r w:rsidR="00DC6910" w:rsidRPr="00DE275F">
        <w:rPr>
          <w:rFonts w:ascii="Times New Roman" w:hAnsi="Times New Roman" w:cs="Times New Roman"/>
          <w:sz w:val="28"/>
          <w:szCs w:val="28"/>
        </w:rPr>
        <w:t xml:space="preserve">развитие детского </w:t>
      </w:r>
      <w:r w:rsidR="00DC6910" w:rsidRPr="00FF34B7">
        <w:rPr>
          <w:rFonts w:ascii="Times New Roman" w:hAnsi="Times New Roman" w:cs="Times New Roman"/>
          <w:sz w:val="28"/>
          <w:szCs w:val="28"/>
        </w:rPr>
        <w:t>и школьного спорта.</w:t>
      </w:r>
    </w:p>
    <w:p w:rsidR="00DC6910" w:rsidRPr="00FF34B7" w:rsidRDefault="00DC6910" w:rsidP="005410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В 201</w:t>
      </w:r>
      <w:r w:rsidR="00DE275F">
        <w:rPr>
          <w:rFonts w:ascii="Times New Roman" w:hAnsi="Times New Roman" w:cs="Times New Roman"/>
          <w:sz w:val="28"/>
          <w:szCs w:val="28"/>
        </w:rPr>
        <w:t>6</w:t>
      </w:r>
      <w:r w:rsidRPr="00FF34B7">
        <w:rPr>
          <w:rFonts w:ascii="Times New Roman" w:hAnsi="Times New Roman" w:cs="Times New Roman"/>
          <w:sz w:val="28"/>
          <w:szCs w:val="28"/>
        </w:rPr>
        <w:t xml:space="preserve"> году включенность обучающихся общеобразовательных учреждений района в физкультурно-спортивную деятельность составила более 80</w:t>
      </w:r>
      <w:r w:rsidR="005410F7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>% от общего количества учащихся.</w:t>
      </w:r>
    </w:p>
    <w:p w:rsidR="00DC6910" w:rsidRPr="00FF34B7" w:rsidRDefault="00DC6910" w:rsidP="005410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В целях популяризации здорового образа жизни среди  обучающихся, родителей, педагогов, вовлечения их в регулярные занятия физической </w:t>
      </w:r>
      <w:r w:rsidRPr="00FF34B7">
        <w:rPr>
          <w:rFonts w:ascii="Times New Roman" w:hAnsi="Times New Roman" w:cs="Times New Roman"/>
          <w:sz w:val="28"/>
          <w:szCs w:val="28"/>
        </w:rPr>
        <w:lastRenderedPageBreak/>
        <w:t>культурой и спортом ежегодно в апреле проводится Неделя здоровья, организуются  мероприятия, приуроченные к  Международному дню борьбы с наркоманией и наркобизнесом,  Всемирному Дню борьбы со СПИДом;  часы общения,  психологические тренинги, диспуты, форумы, конференции, родительские собрания и  всеобучи, спортивные  соревнования и праздники, акции, фестивали  и др.</w:t>
      </w:r>
    </w:p>
    <w:p w:rsidR="00DC6910" w:rsidRPr="008B7E9D" w:rsidRDefault="00DC6910" w:rsidP="005410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E9D">
        <w:rPr>
          <w:rFonts w:ascii="Times New Roman" w:hAnsi="Times New Roman" w:cs="Times New Roman"/>
          <w:sz w:val="28"/>
          <w:szCs w:val="28"/>
        </w:rPr>
        <w:t>В образовательных учреждениях района организован</w:t>
      </w:r>
      <w:r w:rsidR="008B7E9D" w:rsidRPr="008B7E9D">
        <w:rPr>
          <w:rFonts w:ascii="Times New Roman" w:hAnsi="Times New Roman" w:cs="Times New Roman"/>
          <w:sz w:val="28"/>
          <w:szCs w:val="28"/>
        </w:rPr>
        <w:t>а</w:t>
      </w:r>
      <w:r w:rsidRPr="008B7E9D">
        <w:rPr>
          <w:rFonts w:ascii="Times New Roman" w:hAnsi="Times New Roman" w:cs="Times New Roman"/>
          <w:sz w:val="28"/>
          <w:szCs w:val="28"/>
        </w:rPr>
        <w:t xml:space="preserve"> и проведен</w:t>
      </w:r>
      <w:r w:rsidR="008B7E9D" w:rsidRPr="008B7E9D">
        <w:rPr>
          <w:rFonts w:ascii="Times New Roman" w:hAnsi="Times New Roman" w:cs="Times New Roman"/>
          <w:sz w:val="28"/>
          <w:szCs w:val="28"/>
        </w:rPr>
        <w:t>а</w:t>
      </w:r>
      <w:r w:rsidRPr="008B7E9D">
        <w:rPr>
          <w:rFonts w:ascii="Times New Roman" w:hAnsi="Times New Roman" w:cs="Times New Roman"/>
          <w:sz w:val="28"/>
          <w:szCs w:val="28"/>
        </w:rPr>
        <w:t xml:space="preserve">  </w:t>
      </w:r>
      <w:r w:rsidR="008B7E9D" w:rsidRPr="008B7E9D">
        <w:rPr>
          <w:rFonts w:ascii="Times New Roman" w:hAnsi="Times New Roman" w:cs="Times New Roman"/>
          <w:sz w:val="28"/>
          <w:szCs w:val="28"/>
        </w:rPr>
        <w:t>акция «Мир без</w:t>
      </w:r>
      <w:r w:rsidRPr="008B7E9D">
        <w:rPr>
          <w:rFonts w:ascii="Times New Roman" w:hAnsi="Times New Roman" w:cs="Times New Roman"/>
          <w:sz w:val="28"/>
          <w:szCs w:val="28"/>
        </w:rPr>
        <w:t xml:space="preserve"> наркотиков»   в период с </w:t>
      </w:r>
      <w:r w:rsidR="008B7E9D" w:rsidRPr="008B7E9D">
        <w:rPr>
          <w:rFonts w:ascii="Times New Roman" w:hAnsi="Times New Roman" w:cs="Times New Roman"/>
          <w:sz w:val="28"/>
          <w:szCs w:val="28"/>
        </w:rPr>
        <w:t>10 по 20 октября</w:t>
      </w:r>
      <w:r w:rsidRPr="008B7E9D">
        <w:rPr>
          <w:rFonts w:ascii="Times New Roman" w:hAnsi="Times New Roman" w:cs="Times New Roman"/>
          <w:sz w:val="28"/>
          <w:szCs w:val="28"/>
        </w:rPr>
        <w:t xml:space="preserve"> 201</w:t>
      </w:r>
      <w:r w:rsidR="008B7E9D" w:rsidRPr="008B7E9D">
        <w:rPr>
          <w:rFonts w:ascii="Times New Roman" w:hAnsi="Times New Roman" w:cs="Times New Roman"/>
          <w:sz w:val="28"/>
          <w:szCs w:val="28"/>
        </w:rPr>
        <w:t>6</w:t>
      </w:r>
      <w:r w:rsidRPr="008B7E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5DFF" w:rsidRPr="00DE275F" w:rsidRDefault="00135DFF" w:rsidP="005410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</w:rPr>
      </w:pPr>
      <w:r w:rsidRPr="00DE275F">
        <w:rPr>
          <w:rFonts w:ascii="Times New Roman" w:hAnsi="Times New Roman" w:cs="Times New Roman"/>
          <w:sz w:val="28"/>
          <w:szCs w:val="28"/>
        </w:rPr>
        <w:t xml:space="preserve">Не случайно, одной из важных задач государственной политики сегодня является социализация и образование детей с ограниченными возможностями здоровья.  Особое внимание здесь  уделяется созданию условий для полноценного включения этой категории детей в образовательное пространство. </w:t>
      </w:r>
      <w:r w:rsidRPr="00DE275F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детей – инвалидов от 0 до 18 лет составляет 72 чел., из них: 13 дошкольного возраста, 32 обучаются в общеобразовательных учреждениях. </w:t>
      </w:r>
      <w:r w:rsidRPr="00DE275F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</w:rPr>
        <w:t>Для 12  детей – инвалидов организовано индивидуальное обучение на дому.</w:t>
      </w:r>
    </w:p>
    <w:p w:rsidR="00135DFF" w:rsidRPr="008D07D9" w:rsidRDefault="00135DFF" w:rsidP="005410F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275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275F">
        <w:rPr>
          <w:rFonts w:ascii="Times New Roman" w:hAnsi="Times New Roman" w:cs="Times New Roman"/>
          <w:bCs/>
          <w:iCs/>
          <w:sz w:val="28"/>
          <w:szCs w:val="28"/>
        </w:rPr>
        <w:t xml:space="preserve">Ежегодно специалистами ППМС-Центра проводится мониторинг готовности к школьному </w:t>
      </w:r>
      <w:proofErr w:type="gramStart"/>
      <w:r w:rsidRPr="00DE275F">
        <w:rPr>
          <w:rFonts w:ascii="Times New Roman" w:hAnsi="Times New Roman" w:cs="Times New Roman"/>
          <w:bCs/>
          <w:iCs/>
          <w:sz w:val="28"/>
          <w:szCs w:val="28"/>
        </w:rPr>
        <w:t>обучению по заявкам</w:t>
      </w:r>
      <w:proofErr w:type="gramEnd"/>
      <w:r w:rsidRPr="00DE275F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образовательных учреждений.  В 2015-16  учебном году  было проведено обследование </w:t>
      </w:r>
      <w:r w:rsidR="008D07D9">
        <w:rPr>
          <w:rFonts w:ascii="Times New Roman" w:hAnsi="Times New Roman" w:cs="Times New Roman"/>
          <w:bCs/>
          <w:iCs/>
          <w:sz w:val="28"/>
          <w:szCs w:val="28"/>
        </w:rPr>
        <w:t xml:space="preserve">33 </w:t>
      </w:r>
      <w:r w:rsidRPr="00DE275F">
        <w:rPr>
          <w:rFonts w:ascii="Times New Roman" w:hAnsi="Times New Roman" w:cs="Times New Roman"/>
          <w:bCs/>
          <w:iCs/>
          <w:sz w:val="28"/>
          <w:szCs w:val="28"/>
        </w:rPr>
        <w:t xml:space="preserve">будущих первоклассников  </w:t>
      </w:r>
      <w:r w:rsidRPr="008D07D9">
        <w:rPr>
          <w:rFonts w:ascii="Times New Roman" w:hAnsi="Times New Roman" w:cs="Times New Roman"/>
          <w:bCs/>
          <w:iCs/>
          <w:sz w:val="28"/>
          <w:szCs w:val="28"/>
        </w:rPr>
        <w:t xml:space="preserve">Покровского лицея. </w:t>
      </w:r>
      <w:r w:rsidR="008D07D9">
        <w:rPr>
          <w:rFonts w:ascii="Times New Roman" w:hAnsi="Times New Roman" w:cs="Times New Roman"/>
          <w:bCs/>
          <w:iCs/>
          <w:sz w:val="28"/>
          <w:szCs w:val="28"/>
        </w:rPr>
        <w:t>В 2016 году работниками Центра проведен мониторинг отношения старших подростков к вредным зависимостям.</w:t>
      </w:r>
      <w:r w:rsidR="00666B9F">
        <w:rPr>
          <w:rFonts w:ascii="Times New Roman" w:hAnsi="Times New Roman" w:cs="Times New Roman"/>
          <w:bCs/>
          <w:iCs/>
          <w:sz w:val="28"/>
          <w:szCs w:val="28"/>
        </w:rPr>
        <w:t xml:space="preserve"> Было проанкетировано 166 обучающихся 8-11 классов из 8 Общеобразовательных учреждений.</w:t>
      </w:r>
    </w:p>
    <w:p w:rsidR="00135DFF" w:rsidRPr="00135DFF" w:rsidRDefault="00135DFF" w:rsidP="005410F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5DFF">
        <w:rPr>
          <w:rFonts w:ascii="Times New Roman" w:hAnsi="Times New Roman" w:cs="Times New Roman"/>
          <w:iCs/>
          <w:sz w:val="28"/>
          <w:szCs w:val="28"/>
        </w:rPr>
        <w:t xml:space="preserve">Покровский ППМС-центр   на протяжении  ряда лет сотрудничает с  районной </w:t>
      </w:r>
      <w:proofErr w:type="spellStart"/>
      <w:r w:rsidRPr="00135DFF">
        <w:rPr>
          <w:rFonts w:ascii="Times New Roman" w:hAnsi="Times New Roman" w:cs="Times New Roman"/>
          <w:iCs/>
          <w:sz w:val="28"/>
          <w:szCs w:val="28"/>
        </w:rPr>
        <w:t>Ливенской</w:t>
      </w:r>
      <w:proofErr w:type="spellEnd"/>
      <w:r w:rsidRPr="00135DFF">
        <w:rPr>
          <w:rFonts w:ascii="Times New Roman" w:hAnsi="Times New Roman" w:cs="Times New Roman"/>
          <w:iCs/>
          <w:sz w:val="28"/>
          <w:szCs w:val="28"/>
        </w:rPr>
        <w:t xml:space="preserve"> психолого-медико-педагогической комиссией. Специалисты психолого-медико-педагогической комиссии ежегодно выезжают в  район  и  проводят комплексное обследование детей. </w:t>
      </w:r>
      <w:r w:rsidRPr="008D07D9">
        <w:rPr>
          <w:rFonts w:ascii="Times New Roman" w:hAnsi="Times New Roman" w:cs="Times New Roman"/>
          <w:iCs/>
          <w:sz w:val="28"/>
          <w:szCs w:val="28"/>
        </w:rPr>
        <w:t xml:space="preserve">В  </w:t>
      </w:r>
      <w:r w:rsidR="008D07D9" w:rsidRPr="008D07D9">
        <w:rPr>
          <w:rFonts w:ascii="Times New Roman" w:hAnsi="Times New Roman" w:cs="Times New Roman"/>
          <w:iCs/>
          <w:sz w:val="28"/>
          <w:szCs w:val="28"/>
        </w:rPr>
        <w:t xml:space="preserve">апреле </w:t>
      </w:r>
      <w:r w:rsidRPr="008D07D9">
        <w:rPr>
          <w:rFonts w:ascii="Times New Roman" w:hAnsi="Times New Roman" w:cs="Times New Roman"/>
          <w:iCs/>
          <w:sz w:val="28"/>
          <w:szCs w:val="28"/>
        </w:rPr>
        <w:t xml:space="preserve"> 201</w:t>
      </w:r>
      <w:r w:rsidR="008D07D9" w:rsidRPr="008D07D9">
        <w:rPr>
          <w:rFonts w:ascii="Times New Roman" w:hAnsi="Times New Roman" w:cs="Times New Roman"/>
          <w:iCs/>
          <w:sz w:val="28"/>
          <w:szCs w:val="28"/>
        </w:rPr>
        <w:t>6</w:t>
      </w:r>
      <w:r w:rsidRPr="008D07D9">
        <w:rPr>
          <w:rFonts w:ascii="Times New Roman" w:hAnsi="Times New Roman" w:cs="Times New Roman"/>
          <w:iCs/>
          <w:sz w:val="28"/>
          <w:szCs w:val="28"/>
        </w:rPr>
        <w:t xml:space="preserve"> года на ПМПК было представлено 1</w:t>
      </w:r>
      <w:r w:rsidR="008D07D9" w:rsidRPr="008D07D9">
        <w:rPr>
          <w:rFonts w:ascii="Times New Roman" w:hAnsi="Times New Roman" w:cs="Times New Roman"/>
          <w:iCs/>
          <w:sz w:val="28"/>
          <w:szCs w:val="28"/>
        </w:rPr>
        <w:t>3</w:t>
      </w:r>
      <w:r w:rsidRPr="008D07D9">
        <w:rPr>
          <w:rFonts w:ascii="Times New Roman" w:hAnsi="Times New Roman" w:cs="Times New Roman"/>
          <w:iCs/>
          <w:sz w:val="28"/>
          <w:szCs w:val="28"/>
        </w:rPr>
        <w:t xml:space="preserve">  детей из 8 ОУ.   </w:t>
      </w:r>
      <w:r w:rsidRPr="00382CD7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135DFF">
        <w:rPr>
          <w:rFonts w:ascii="Times New Roman" w:hAnsi="Times New Roman" w:cs="Times New Roman"/>
          <w:bCs/>
          <w:iCs/>
          <w:sz w:val="28"/>
          <w:szCs w:val="28"/>
        </w:rPr>
        <w:t>На основе результатов   диагностического обследования специалисты ППМС-Центра разрабатывали коррекционно-развивающие программы развития и обучения, отбирали методы и приемы индивидуальной коррекции.</w:t>
      </w:r>
    </w:p>
    <w:p w:rsidR="00135DFF" w:rsidRPr="008D07D9" w:rsidRDefault="00135DFF" w:rsidP="0054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FF">
        <w:rPr>
          <w:rFonts w:ascii="Times New Roman" w:hAnsi="Times New Roman" w:cs="Times New Roman"/>
          <w:sz w:val="28"/>
          <w:szCs w:val="28"/>
        </w:rPr>
        <w:t xml:space="preserve">    В 2015-2016 уч. году  проводились  индивидуальные профилактические беседы с родителями (в том числе и консультации по запросу комиссии по опеке, попечительству и охране прав детей). Так же в течение года  по заявкам ОУ специалисты ППМС-Центра приняли участие </w:t>
      </w:r>
      <w:r w:rsidRPr="008D07D9">
        <w:rPr>
          <w:rFonts w:ascii="Times New Roman" w:hAnsi="Times New Roman" w:cs="Times New Roman"/>
          <w:sz w:val="28"/>
          <w:szCs w:val="28"/>
        </w:rPr>
        <w:t xml:space="preserve">в </w:t>
      </w:r>
      <w:r w:rsidR="008D07D9" w:rsidRPr="008D07D9">
        <w:rPr>
          <w:rFonts w:ascii="Times New Roman" w:hAnsi="Times New Roman" w:cs="Times New Roman"/>
          <w:sz w:val="28"/>
          <w:szCs w:val="28"/>
        </w:rPr>
        <w:t>8</w:t>
      </w:r>
      <w:r w:rsidRPr="008D07D9">
        <w:rPr>
          <w:rFonts w:ascii="Times New Roman" w:hAnsi="Times New Roman" w:cs="Times New Roman"/>
          <w:sz w:val="28"/>
          <w:szCs w:val="28"/>
        </w:rPr>
        <w:t xml:space="preserve"> родительских собраниях, в которых приняли участие  267 человек.</w:t>
      </w:r>
    </w:p>
    <w:p w:rsidR="00135DFF" w:rsidRPr="00135DFF" w:rsidRDefault="00135DFF" w:rsidP="0054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FF">
        <w:rPr>
          <w:rFonts w:ascii="Times New Roman" w:hAnsi="Times New Roman" w:cs="Times New Roman"/>
          <w:sz w:val="28"/>
          <w:szCs w:val="28"/>
        </w:rPr>
        <w:t xml:space="preserve">       На базе  ППМС-Центра организована и функционирует «Школа приемных родителей».  Специалистами  центра  для детей со сложными дефектами развития  были организованы и проведены праздник   новогодней елки,  праздник  в  рамках  декады инвалидов,  интегрированные занятия  </w:t>
      </w:r>
      <w:proofErr w:type="gramStart"/>
      <w:r w:rsidRPr="00135D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35DFF">
        <w:rPr>
          <w:rFonts w:ascii="Times New Roman" w:hAnsi="Times New Roman" w:cs="Times New Roman"/>
          <w:sz w:val="28"/>
          <w:szCs w:val="28"/>
        </w:rPr>
        <w:t xml:space="preserve"> Дню защитника Отечества 23 февраля и Международному женскому дню  8 марта.  Участие в  этих мероприятиях  помогли закрепить полученные навыки, повысить самооценку, расширить представление об окружающем мире, доставило радость, возможность общения.       Дети с удовольствием </w:t>
      </w:r>
      <w:r w:rsidRPr="00135DFF">
        <w:rPr>
          <w:rFonts w:ascii="Times New Roman" w:hAnsi="Times New Roman" w:cs="Times New Roman"/>
          <w:sz w:val="28"/>
          <w:szCs w:val="28"/>
        </w:rPr>
        <w:lastRenderedPageBreak/>
        <w:t xml:space="preserve">посещают занятия, активно участвуют в праздниках, имеются некоторые положительные изменения в </w:t>
      </w:r>
      <w:proofErr w:type="gramStart"/>
      <w:r w:rsidRPr="00135DFF">
        <w:rPr>
          <w:rFonts w:ascii="Times New Roman" w:hAnsi="Times New Roman" w:cs="Times New Roman"/>
          <w:sz w:val="28"/>
          <w:szCs w:val="28"/>
        </w:rPr>
        <w:t>когнитивной</w:t>
      </w:r>
      <w:proofErr w:type="gramEnd"/>
      <w:r w:rsidRPr="00135DFF">
        <w:rPr>
          <w:rFonts w:ascii="Times New Roman" w:hAnsi="Times New Roman" w:cs="Times New Roman"/>
          <w:sz w:val="28"/>
          <w:szCs w:val="28"/>
        </w:rPr>
        <w:t xml:space="preserve"> и эмоциональных сферах. </w:t>
      </w:r>
    </w:p>
    <w:p w:rsidR="005410F7" w:rsidRDefault="005410F7" w:rsidP="00A71139">
      <w:pPr>
        <w:shd w:val="clear" w:color="auto" w:fill="FFFFFF"/>
        <w:tabs>
          <w:tab w:val="left" w:pos="55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0F29" w:rsidRDefault="00CD0F29" w:rsidP="00A71139">
      <w:pPr>
        <w:shd w:val="clear" w:color="auto" w:fill="FFFFFF"/>
        <w:tabs>
          <w:tab w:val="left" w:pos="55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480B">
        <w:rPr>
          <w:rFonts w:ascii="Times New Roman" w:hAnsi="Times New Roman" w:cs="Times New Roman"/>
          <w:b/>
          <w:i/>
          <w:sz w:val="28"/>
          <w:szCs w:val="28"/>
        </w:rPr>
        <w:t>Дополнительное образование</w:t>
      </w:r>
    </w:p>
    <w:p w:rsidR="00FA2101" w:rsidRPr="00596F10" w:rsidRDefault="00B554B5" w:rsidP="008E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5480B">
        <w:rPr>
          <w:rFonts w:ascii="Times New Roman" w:hAnsi="Times New Roman" w:cs="Times New Roman"/>
          <w:sz w:val="28"/>
          <w:szCs w:val="28"/>
        </w:rPr>
        <w:tab/>
      </w:r>
      <w:r w:rsidR="00FA2101" w:rsidRPr="00C320F4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 Покровском районе реализуется </w:t>
      </w:r>
      <w:r w:rsidR="008E1369">
        <w:rPr>
          <w:rFonts w:ascii="Times New Roman" w:hAnsi="Times New Roman" w:cs="Times New Roman"/>
          <w:sz w:val="28"/>
          <w:szCs w:val="28"/>
        </w:rPr>
        <w:br/>
      </w:r>
      <w:r w:rsidR="00FA2101" w:rsidRPr="00C320F4">
        <w:rPr>
          <w:rFonts w:ascii="Times New Roman" w:hAnsi="Times New Roman" w:cs="Times New Roman"/>
          <w:sz w:val="28"/>
          <w:szCs w:val="28"/>
        </w:rPr>
        <w:t>в муниципальных учреждениях различных типов: в 7 средних, 4 основных  общеобразовательных школах, в детск</w:t>
      </w:r>
      <w:r w:rsidR="00475586">
        <w:rPr>
          <w:rFonts w:ascii="Times New Roman" w:hAnsi="Times New Roman" w:cs="Times New Roman"/>
          <w:sz w:val="28"/>
          <w:szCs w:val="28"/>
        </w:rPr>
        <w:t>ом</w:t>
      </w:r>
      <w:r w:rsidR="00FA2101" w:rsidRPr="00C320F4">
        <w:rPr>
          <w:rFonts w:ascii="Times New Roman" w:hAnsi="Times New Roman" w:cs="Times New Roman"/>
          <w:sz w:val="28"/>
          <w:szCs w:val="28"/>
        </w:rPr>
        <w:t xml:space="preserve"> сад</w:t>
      </w:r>
      <w:r w:rsidR="00475586">
        <w:rPr>
          <w:rFonts w:ascii="Times New Roman" w:hAnsi="Times New Roman" w:cs="Times New Roman"/>
          <w:sz w:val="28"/>
          <w:szCs w:val="28"/>
        </w:rPr>
        <w:t>у «Теремок»</w:t>
      </w:r>
      <w:r w:rsidR="00FA2101" w:rsidRPr="00C320F4">
        <w:rPr>
          <w:rFonts w:ascii="Times New Roman" w:hAnsi="Times New Roman" w:cs="Times New Roman"/>
          <w:sz w:val="28"/>
          <w:szCs w:val="28"/>
        </w:rPr>
        <w:t xml:space="preserve"> и в учреждении дополнительного образования - Центре ДО «Энергия». </w:t>
      </w:r>
      <w:r w:rsidR="00FA2101" w:rsidRPr="00C320F4">
        <w:rPr>
          <w:rFonts w:ascii="Times New Roman" w:eastAsia="Calibri" w:hAnsi="Times New Roman" w:cs="Times New Roman"/>
          <w:sz w:val="28"/>
          <w:szCs w:val="28"/>
        </w:rPr>
        <w:t xml:space="preserve">Охват занятости детей дополнительным образованием </w:t>
      </w:r>
      <w:r w:rsidR="00FA2101" w:rsidRPr="00475586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475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1DB">
        <w:rPr>
          <w:rFonts w:ascii="Times New Roman" w:eastAsia="Calibri" w:hAnsi="Times New Roman" w:cs="Times New Roman"/>
          <w:sz w:val="28"/>
          <w:szCs w:val="28"/>
        </w:rPr>
        <w:t>90</w:t>
      </w:r>
      <w:r w:rsidR="000D53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101" w:rsidRPr="00475586">
        <w:rPr>
          <w:rFonts w:ascii="Times New Roman" w:eastAsia="Calibri" w:hAnsi="Times New Roman" w:cs="Times New Roman"/>
          <w:sz w:val="28"/>
          <w:szCs w:val="28"/>
        </w:rPr>
        <w:t>%.</w:t>
      </w:r>
      <w:r w:rsidR="00FA2101" w:rsidRPr="00475586">
        <w:rPr>
          <w:rFonts w:ascii="Times New Roman" w:hAnsi="Times New Roman" w:cs="Times New Roman"/>
          <w:sz w:val="28"/>
          <w:szCs w:val="28"/>
        </w:rPr>
        <w:t xml:space="preserve">  </w:t>
      </w:r>
      <w:r w:rsidR="00FA2101" w:rsidRPr="00C320F4">
        <w:rPr>
          <w:rFonts w:ascii="Times New Roman" w:hAnsi="Times New Roman" w:cs="Times New Roman"/>
          <w:sz w:val="28"/>
          <w:szCs w:val="28"/>
        </w:rPr>
        <w:t xml:space="preserve">Основной возрастной категорией обучающихся, охваченных программами дополнительного образования, являются дети среднего школьного возраста. </w:t>
      </w:r>
    </w:p>
    <w:p w:rsidR="00D510A8" w:rsidRDefault="00596F10" w:rsidP="008E1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96">
        <w:rPr>
          <w:rFonts w:ascii="Times New Roman" w:hAnsi="Times New Roman" w:cs="Times New Roman"/>
          <w:sz w:val="28"/>
          <w:szCs w:val="28"/>
        </w:rPr>
        <w:t>Основной  целью образовательной деятельности Центра ДО «Энергия» является воспитание  здоровой, физически развитой, свободной, гуманной, духовно  богатой, творчески мыслящей личности, способной адаптироваться  к условиям современной  жизни.</w:t>
      </w:r>
      <w:r w:rsidR="00D51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0A8" w:rsidRPr="0043356F" w:rsidRDefault="00D510A8" w:rsidP="0012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510A8" w:rsidRPr="0043356F" w:rsidRDefault="00D510A8" w:rsidP="0012092C">
      <w:pPr>
        <w:pStyle w:val="a7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356F">
        <w:rPr>
          <w:sz w:val="28"/>
          <w:szCs w:val="28"/>
        </w:rPr>
        <w:t xml:space="preserve"> формирование  здорового образа  жизни, сохранение и укрепление здоровья  </w:t>
      </w:r>
      <w:proofErr w:type="gramStart"/>
      <w:r w:rsidRPr="0043356F">
        <w:rPr>
          <w:sz w:val="28"/>
          <w:szCs w:val="28"/>
        </w:rPr>
        <w:t>обучающихся</w:t>
      </w:r>
      <w:proofErr w:type="gramEnd"/>
      <w:r w:rsidRPr="0043356F">
        <w:rPr>
          <w:sz w:val="28"/>
          <w:szCs w:val="28"/>
        </w:rPr>
        <w:t>;</w:t>
      </w:r>
    </w:p>
    <w:p w:rsidR="00D510A8" w:rsidRPr="0043356F" w:rsidRDefault="00D510A8" w:rsidP="0012092C">
      <w:pPr>
        <w:pStyle w:val="a7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356F">
        <w:rPr>
          <w:sz w:val="28"/>
          <w:szCs w:val="28"/>
        </w:rPr>
        <w:t>физическая подготовка занимающихся, развитие  их способностей  в избранном виде спорта;</w:t>
      </w:r>
    </w:p>
    <w:p w:rsidR="00D510A8" w:rsidRPr="0043356F" w:rsidRDefault="00D510A8" w:rsidP="0012092C">
      <w:pPr>
        <w:pStyle w:val="a7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356F">
        <w:rPr>
          <w:sz w:val="28"/>
          <w:szCs w:val="28"/>
        </w:rPr>
        <w:t>патриотическое и нравственное воспитание</w:t>
      </w:r>
    </w:p>
    <w:p w:rsidR="00D510A8" w:rsidRPr="0043356F" w:rsidRDefault="00D510A8" w:rsidP="0012092C">
      <w:pPr>
        <w:pStyle w:val="a7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356F">
        <w:rPr>
          <w:sz w:val="28"/>
          <w:szCs w:val="28"/>
        </w:rPr>
        <w:t>художественно-эстетическое воспитание</w:t>
      </w:r>
    </w:p>
    <w:p w:rsidR="00D510A8" w:rsidRPr="0043356F" w:rsidRDefault="00D510A8" w:rsidP="0012092C">
      <w:pPr>
        <w:pStyle w:val="a7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356F">
        <w:rPr>
          <w:sz w:val="28"/>
          <w:szCs w:val="28"/>
        </w:rPr>
        <w:t>социально-педагогическое воспитание</w:t>
      </w:r>
    </w:p>
    <w:p w:rsidR="00596F10" w:rsidRPr="002F1996" w:rsidRDefault="00D510A8" w:rsidP="0012092C">
      <w:pPr>
        <w:spacing w:after="0" w:line="240" w:lineRule="auto"/>
        <w:ind w:firstLine="567"/>
        <w:jc w:val="both"/>
        <w:rPr>
          <w:rStyle w:val="af3"/>
          <w:sz w:val="28"/>
          <w:szCs w:val="28"/>
        </w:rPr>
      </w:pPr>
      <w:r w:rsidRPr="0043356F">
        <w:rPr>
          <w:rFonts w:ascii="Times New Roman" w:hAnsi="Times New Roman" w:cs="Times New Roman"/>
          <w:sz w:val="28"/>
          <w:szCs w:val="28"/>
        </w:rPr>
        <w:t xml:space="preserve">Основная база Центра ДОД «Энергия» расположена на территории природного парка «Верочкина роща» поселка Покровское. Сооружению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3356F">
        <w:rPr>
          <w:rFonts w:ascii="Times New Roman" w:hAnsi="Times New Roman" w:cs="Times New Roman"/>
          <w:sz w:val="28"/>
          <w:szCs w:val="28"/>
        </w:rPr>
        <w:t xml:space="preserve"> лет.   Центр ДОД «Энергия» располагает  хорошей материальной базой для ведения учебного и воспитательного и процесса:  спортивный  зал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356F">
        <w:rPr>
          <w:rFonts w:ascii="Times New Roman" w:hAnsi="Times New Roman" w:cs="Times New Roman"/>
          <w:sz w:val="28"/>
          <w:szCs w:val="28"/>
        </w:rPr>
        <w:t>фитнес зал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356F">
        <w:rPr>
          <w:rFonts w:ascii="Times New Roman" w:hAnsi="Times New Roman" w:cs="Times New Roman"/>
          <w:sz w:val="28"/>
          <w:szCs w:val="28"/>
        </w:rPr>
        <w:t>теннисный зал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3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356F">
        <w:rPr>
          <w:rFonts w:ascii="Times New Roman" w:hAnsi="Times New Roman" w:cs="Times New Roman"/>
          <w:sz w:val="28"/>
          <w:szCs w:val="28"/>
        </w:rPr>
        <w:t>ренажерный зал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356F">
        <w:rPr>
          <w:rFonts w:ascii="Times New Roman" w:hAnsi="Times New Roman" w:cs="Times New Roman"/>
          <w:sz w:val="28"/>
          <w:szCs w:val="28"/>
        </w:rPr>
        <w:t>зал борьбы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356F">
        <w:rPr>
          <w:rFonts w:ascii="Times New Roman" w:hAnsi="Times New Roman" w:cs="Times New Roman"/>
          <w:sz w:val="28"/>
          <w:szCs w:val="28"/>
        </w:rPr>
        <w:t>хоккейный корт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356F">
        <w:rPr>
          <w:rFonts w:ascii="Times New Roman" w:hAnsi="Times New Roman" w:cs="Times New Roman"/>
          <w:sz w:val="28"/>
          <w:szCs w:val="28"/>
        </w:rPr>
        <w:t xml:space="preserve">   футбольное поле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356F">
        <w:rPr>
          <w:rFonts w:ascii="Times New Roman" w:hAnsi="Times New Roman" w:cs="Times New Roman"/>
          <w:sz w:val="28"/>
          <w:szCs w:val="28"/>
        </w:rPr>
        <w:t xml:space="preserve"> волейбольная площадка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356F">
        <w:rPr>
          <w:rFonts w:ascii="Times New Roman" w:hAnsi="Times New Roman" w:cs="Times New Roman"/>
          <w:sz w:val="28"/>
          <w:szCs w:val="28"/>
        </w:rPr>
        <w:t>детская площадка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4752">
        <w:rPr>
          <w:rFonts w:ascii="Times New Roman" w:hAnsi="Times New Roman" w:cs="Times New Roman"/>
          <w:sz w:val="28"/>
          <w:szCs w:val="28"/>
        </w:rPr>
        <w:t xml:space="preserve">Имеется освященная лыжная трасса протяженностью </w:t>
      </w:r>
      <w:smartTag w:uri="urn:schemas-microsoft-com:office:smarttags" w:element="metricconverter">
        <w:smartTagPr>
          <w:attr w:name="ProductID" w:val="700 метров"/>
        </w:smartTagPr>
        <w:r w:rsidRPr="008D4752">
          <w:rPr>
            <w:rFonts w:ascii="Times New Roman" w:hAnsi="Times New Roman" w:cs="Times New Roman"/>
            <w:sz w:val="28"/>
            <w:szCs w:val="28"/>
          </w:rPr>
          <w:t>700 метров</w:t>
        </w:r>
      </w:smartTag>
      <w:r w:rsidRPr="008D475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96F10" w:rsidRPr="002F1996" w:rsidRDefault="00596F10" w:rsidP="00120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996">
        <w:rPr>
          <w:rFonts w:ascii="Times New Roman" w:hAnsi="Times New Roman" w:cs="Times New Roman"/>
          <w:sz w:val="28"/>
          <w:szCs w:val="28"/>
        </w:rPr>
        <w:t>В 2016 году в  Центре был произведен ремонт:</w:t>
      </w:r>
      <w:r w:rsidR="0012092C">
        <w:rPr>
          <w:rFonts w:ascii="Times New Roman" w:hAnsi="Times New Roman" w:cs="Times New Roman"/>
          <w:sz w:val="28"/>
          <w:szCs w:val="28"/>
        </w:rPr>
        <w:t xml:space="preserve"> </w:t>
      </w:r>
      <w:r w:rsidRPr="002F1996">
        <w:rPr>
          <w:rFonts w:ascii="Times New Roman" w:hAnsi="Times New Roman" w:cs="Times New Roman"/>
          <w:sz w:val="28"/>
          <w:szCs w:val="28"/>
        </w:rPr>
        <w:t>цоколя здания центра-2800 руб.</w:t>
      </w:r>
      <w:r w:rsidR="0012092C">
        <w:rPr>
          <w:rFonts w:ascii="Times New Roman" w:hAnsi="Times New Roman" w:cs="Times New Roman"/>
          <w:sz w:val="28"/>
          <w:szCs w:val="28"/>
        </w:rPr>
        <w:t>,</w:t>
      </w:r>
      <w:r w:rsidRPr="002F1996">
        <w:rPr>
          <w:rFonts w:ascii="Times New Roman" w:hAnsi="Times New Roman" w:cs="Times New Roman"/>
          <w:sz w:val="28"/>
          <w:szCs w:val="28"/>
        </w:rPr>
        <w:t xml:space="preserve"> порогов центрального входа</w:t>
      </w:r>
      <w:r w:rsidR="0012092C">
        <w:rPr>
          <w:rFonts w:ascii="Times New Roman" w:hAnsi="Times New Roman" w:cs="Times New Roman"/>
          <w:sz w:val="28"/>
          <w:szCs w:val="28"/>
        </w:rPr>
        <w:t xml:space="preserve"> </w:t>
      </w:r>
      <w:r w:rsidRPr="002F1996">
        <w:rPr>
          <w:rFonts w:ascii="Times New Roman" w:hAnsi="Times New Roman" w:cs="Times New Roman"/>
          <w:sz w:val="28"/>
          <w:szCs w:val="28"/>
        </w:rPr>
        <w:t>-700 руб.</w:t>
      </w:r>
      <w:r w:rsidR="0012092C">
        <w:rPr>
          <w:rFonts w:ascii="Times New Roman" w:hAnsi="Times New Roman" w:cs="Times New Roman"/>
          <w:sz w:val="28"/>
          <w:szCs w:val="28"/>
        </w:rPr>
        <w:t xml:space="preserve">, </w:t>
      </w:r>
      <w:r w:rsidRPr="002F1996">
        <w:rPr>
          <w:rFonts w:ascii="Times New Roman" w:hAnsi="Times New Roman" w:cs="Times New Roman"/>
          <w:sz w:val="28"/>
          <w:szCs w:val="28"/>
        </w:rPr>
        <w:t>покраска детской  спортивно-развлекательной площадки</w:t>
      </w:r>
      <w:r w:rsidR="0012092C">
        <w:rPr>
          <w:rFonts w:ascii="Times New Roman" w:hAnsi="Times New Roman" w:cs="Times New Roman"/>
          <w:sz w:val="28"/>
          <w:szCs w:val="28"/>
        </w:rPr>
        <w:t xml:space="preserve"> </w:t>
      </w:r>
      <w:r w:rsidRPr="002F1996">
        <w:rPr>
          <w:rFonts w:ascii="Times New Roman" w:hAnsi="Times New Roman" w:cs="Times New Roman"/>
          <w:sz w:val="28"/>
          <w:szCs w:val="28"/>
        </w:rPr>
        <w:t>-</w:t>
      </w:r>
      <w:r w:rsidR="0012092C">
        <w:rPr>
          <w:rFonts w:ascii="Times New Roman" w:hAnsi="Times New Roman" w:cs="Times New Roman"/>
          <w:sz w:val="28"/>
          <w:szCs w:val="28"/>
        </w:rPr>
        <w:t xml:space="preserve"> </w:t>
      </w:r>
      <w:r w:rsidRPr="002F1996">
        <w:rPr>
          <w:rFonts w:ascii="Times New Roman" w:hAnsi="Times New Roman" w:cs="Times New Roman"/>
          <w:sz w:val="28"/>
          <w:szCs w:val="28"/>
        </w:rPr>
        <w:t>2000 руб.</w:t>
      </w:r>
      <w:r w:rsidR="0012092C">
        <w:rPr>
          <w:rFonts w:ascii="Times New Roman" w:hAnsi="Times New Roman" w:cs="Times New Roman"/>
          <w:sz w:val="28"/>
          <w:szCs w:val="28"/>
        </w:rPr>
        <w:t xml:space="preserve">, раздевалок - </w:t>
      </w:r>
      <w:r w:rsidRPr="002F1996">
        <w:rPr>
          <w:rFonts w:ascii="Times New Roman" w:hAnsi="Times New Roman" w:cs="Times New Roman"/>
          <w:sz w:val="28"/>
          <w:szCs w:val="28"/>
        </w:rPr>
        <w:t>1100 руб.</w:t>
      </w:r>
      <w:r w:rsidR="0012092C">
        <w:rPr>
          <w:rFonts w:ascii="Times New Roman" w:hAnsi="Times New Roman" w:cs="Times New Roman"/>
          <w:sz w:val="28"/>
          <w:szCs w:val="28"/>
        </w:rPr>
        <w:t>, сис</w:t>
      </w:r>
      <w:r w:rsidRPr="002F1996">
        <w:rPr>
          <w:rFonts w:ascii="Times New Roman" w:hAnsi="Times New Roman" w:cs="Times New Roman"/>
          <w:sz w:val="28"/>
          <w:szCs w:val="28"/>
        </w:rPr>
        <w:t>темы отопления в спортивном зале</w:t>
      </w:r>
      <w:r w:rsidR="0012092C">
        <w:rPr>
          <w:rFonts w:ascii="Times New Roman" w:hAnsi="Times New Roman" w:cs="Times New Roman"/>
          <w:sz w:val="28"/>
          <w:szCs w:val="28"/>
        </w:rPr>
        <w:t xml:space="preserve"> </w:t>
      </w:r>
      <w:r w:rsidRPr="002F1996">
        <w:rPr>
          <w:rFonts w:ascii="Times New Roman" w:hAnsi="Times New Roman" w:cs="Times New Roman"/>
          <w:sz w:val="28"/>
          <w:szCs w:val="28"/>
        </w:rPr>
        <w:t>- 2200 руб.</w:t>
      </w:r>
    </w:p>
    <w:p w:rsidR="00596F10" w:rsidRPr="002F1996" w:rsidRDefault="00D510A8" w:rsidP="004343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F2DDC">
        <w:rPr>
          <w:rFonts w:ascii="Times New Roman" w:hAnsi="Times New Roman" w:cs="Times New Roman"/>
          <w:sz w:val="28"/>
          <w:szCs w:val="28"/>
        </w:rPr>
        <w:t>В Центре стабильно работает профессиональный, творческий педагогический коллектив.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260"/>
        <w:gridCol w:w="1695"/>
        <w:gridCol w:w="2551"/>
        <w:gridCol w:w="1701"/>
        <w:gridCol w:w="1134"/>
      </w:tblGrid>
      <w:tr w:rsidR="00596F10" w:rsidRPr="002F1996" w:rsidTr="00131AF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31146F" w:rsidRDefault="00596F10" w:rsidP="00131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46F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</w:p>
          <w:p w:rsidR="00596F10" w:rsidRPr="0031146F" w:rsidRDefault="00596F10" w:rsidP="00131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6F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31146F" w:rsidRDefault="00596F10" w:rsidP="00131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6F"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</w:p>
          <w:p w:rsidR="00596F10" w:rsidRPr="0031146F" w:rsidRDefault="00596F10" w:rsidP="00131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4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311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596F10" w:rsidRPr="0031146F" w:rsidRDefault="00596F10" w:rsidP="00131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6F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31146F" w:rsidRDefault="00596F10" w:rsidP="00131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6F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  <w:p w:rsidR="00596F10" w:rsidRPr="0031146F" w:rsidRDefault="00596F10" w:rsidP="00131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10" w:rsidRPr="0031146F" w:rsidRDefault="00596F10" w:rsidP="00131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6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31146F" w:rsidRDefault="00596F10" w:rsidP="00131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6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31146F" w:rsidRDefault="00596F10" w:rsidP="00131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6F">
              <w:rPr>
                <w:rFonts w:ascii="Times New Roman" w:hAnsi="Times New Roman" w:cs="Times New Roman"/>
                <w:sz w:val="24"/>
                <w:szCs w:val="24"/>
              </w:rPr>
              <w:t>2015-2016г</w:t>
            </w:r>
          </w:p>
          <w:p w:rsidR="00596F10" w:rsidRPr="0031146F" w:rsidRDefault="00596F10" w:rsidP="00131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6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31146F" w:rsidRDefault="00596F10" w:rsidP="00131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6F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  <w:p w:rsidR="00596F10" w:rsidRPr="0031146F" w:rsidRDefault="00596F10" w:rsidP="00131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6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596F10" w:rsidRPr="002F1996" w:rsidTr="00131AF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Высшее физкультурное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6F10" w:rsidRPr="002F1996" w:rsidTr="00131AF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6F10" w:rsidRPr="002F1996" w:rsidTr="00131AF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F10" w:rsidRPr="002F1996" w:rsidTr="00131AF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До 20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F10" w:rsidRPr="002F1996" w:rsidTr="00131AF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До 25 лет</w:t>
            </w:r>
          </w:p>
          <w:p w:rsidR="00596F10" w:rsidRPr="0043436B" w:rsidRDefault="00596F10" w:rsidP="00131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звание «МС» </w:t>
            </w: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«КМС»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6F10" w:rsidRPr="002F1996" w:rsidTr="00131AF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Свыше 25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Прошли  курсы повышения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6F10" w:rsidRPr="002F1996" w:rsidTr="00131AF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 xml:space="preserve"> «Почетный работник общего образования Российской Федерации»</w:t>
            </w: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Почетный знак «За заслуги в развитии физической культуры и спорта России»</w:t>
            </w:r>
          </w:p>
          <w:p w:rsidR="00596F10" w:rsidRPr="0043436B" w:rsidRDefault="00596F10" w:rsidP="004755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«Отличник физической культуры и спорта»</w:t>
            </w:r>
            <w:r w:rsidR="006546E9" w:rsidRPr="004343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10" w:rsidRPr="0043436B" w:rsidRDefault="00596F10" w:rsidP="00131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96F10" w:rsidRDefault="00596F10" w:rsidP="00596F10">
      <w:pPr>
        <w:rPr>
          <w:rFonts w:ascii="Times New Roman" w:hAnsi="Times New Roman" w:cs="Times New Roman"/>
          <w:sz w:val="24"/>
          <w:szCs w:val="24"/>
        </w:rPr>
      </w:pPr>
      <w:r w:rsidRPr="0031146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96F10" w:rsidRPr="0031146F" w:rsidRDefault="00596F10" w:rsidP="00434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1146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1146F">
        <w:rPr>
          <w:rFonts w:ascii="Times New Roman" w:hAnsi="Times New Roman" w:cs="Times New Roman"/>
          <w:sz w:val="28"/>
          <w:szCs w:val="28"/>
        </w:rPr>
        <w:t xml:space="preserve">В 2015-2016 учебном году Центр ДО «Энергия»  работал по трем  направлениям:  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1146F">
        <w:rPr>
          <w:rFonts w:ascii="Times New Roman" w:hAnsi="Times New Roman" w:cs="Times New Roman"/>
          <w:sz w:val="28"/>
          <w:szCs w:val="28"/>
        </w:rPr>
        <w:t>изкультурно-спортивное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х</w:t>
      </w:r>
      <w:r w:rsidRPr="0031146F">
        <w:rPr>
          <w:rFonts w:ascii="Times New Roman" w:hAnsi="Times New Roman" w:cs="Times New Roman"/>
          <w:sz w:val="28"/>
          <w:szCs w:val="28"/>
        </w:rPr>
        <w:t>удожественно-эстетическое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146F">
        <w:rPr>
          <w:rFonts w:ascii="Times New Roman" w:hAnsi="Times New Roman" w:cs="Times New Roman"/>
          <w:sz w:val="28"/>
          <w:szCs w:val="28"/>
        </w:rPr>
        <w:t>военно-патриотическое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46F">
        <w:rPr>
          <w:rFonts w:ascii="Times New Roman" w:hAnsi="Times New Roman" w:cs="Times New Roman"/>
          <w:sz w:val="28"/>
          <w:szCs w:val="28"/>
        </w:rPr>
        <w:t>В учреждении обучалось 224</w:t>
      </w:r>
      <w:r w:rsidR="0043436B">
        <w:rPr>
          <w:rFonts w:ascii="Times New Roman" w:hAnsi="Times New Roman" w:cs="Times New Roman"/>
          <w:sz w:val="28"/>
          <w:szCs w:val="28"/>
        </w:rPr>
        <w:t xml:space="preserve"> </w:t>
      </w:r>
      <w:r w:rsidRPr="0031146F">
        <w:rPr>
          <w:rFonts w:ascii="Times New Roman" w:hAnsi="Times New Roman" w:cs="Times New Roman"/>
          <w:sz w:val="28"/>
          <w:szCs w:val="28"/>
        </w:rPr>
        <w:t xml:space="preserve">учащихся.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46F">
        <w:rPr>
          <w:rFonts w:ascii="Times New Roman" w:hAnsi="Times New Roman" w:cs="Times New Roman"/>
          <w:sz w:val="28"/>
          <w:szCs w:val="28"/>
        </w:rPr>
        <w:t>Из них: 197  человек в 12  учебных группах спортивной направленности, из них:  5 – групп специальной физической подготовки (СФП), 5- группы общей физической подготовки, (ОФП) , 2-группы спортивно-оздоровительные</w:t>
      </w:r>
    </w:p>
    <w:p w:rsidR="00596F10" w:rsidRPr="0031146F" w:rsidRDefault="00596F10" w:rsidP="00434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46F">
        <w:rPr>
          <w:rFonts w:ascii="Times New Roman" w:hAnsi="Times New Roman" w:cs="Times New Roman"/>
          <w:sz w:val="28"/>
          <w:szCs w:val="28"/>
        </w:rPr>
        <w:t>27 человек в кружках художественно-эстетической, военно-патриотической направленности: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994"/>
        <w:gridCol w:w="1953"/>
        <w:gridCol w:w="1969"/>
        <w:gridCol w:w="2037"/>
      </w:tblGrid>
      <w:tr w:rsidR="00596F10" w:rsidRPr="0031146F" w:rsidTr="00131AF3">
        <w:trPr>
          <w:trHeight w:val="5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31146F" w:rsidRDefault="00596F10" w:rsidP="00131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F10" w:rsidRPr="0031146F" w:rsidRDefault="00596F10" w:rsidP="00131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46F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3114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31146F" w:rsidRDefault="00596F10" w:rsidP="00131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46F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31146F" w:rsidRDefault="00596F10" w:rsidP="00131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46F"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31146F" w:rsidRDefault="00596F10" w:rsidP="00131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46F">
              <w:rPr>
                <w:rFonts w:ascii="Times New Roman" w:hAnsi="Times New Roman" w:cs="Times New Roman"/>
                <w:sz w:val="28"/>
                <w:szCs w:val="28"/>
              </w:rPr>
              <w:t>2 год обучения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31146F" w:rsidRDefault="00596F10" w:rsidP="00131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46F">
              <w:rPr>
                <w:rFonts w:ascii="Times New Roman" w:hAnsi="Times New Roman" w:cs="Times New Roman"/>
                <w:sz w:val="28"/>
                <w:szCs w:val="28"/>
              </w:rPr>
              <w:t xml:space="preserve">Кол </w:t>
            </w:r>
            <w:r w:rsidR="00C07C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C07CC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C07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46F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596F10" w:rsidRPr="0031146F" w:rsidTr="00131AF3">
        <w:trPr>
          <w:trHeight w:val="52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31146F" w:rsidRDefault="00596F10" w:rsidP="00131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31146F" w:rsidRDefault="00596F10" w:rsidP="00131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46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31146F" w:rsidRDefault="00596F10" w:rsidP="0013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31146F" w:rsidRDefault="00596F10" w:rsidP="0013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31146F" w:rsidRDefault="00596F10" w:rsidP="0013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4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96F10" w:rsidRPr="0031146F" w:rsidTr="00131AF3">
        <w:trPr>
          <w:trHeight w:val="2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31146F" w:rsidRDefault="00596F10" w:rsidP="00131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4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31146F" w:rsidRDefault="00596F10" w:rsidP="00131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46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31146F" w:rsidRDefault="00596F10" w:rsidP="0013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31146F" w:rsidRDefault="00596F10" w:rsidP="0013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Pr="0031146F" w:rsidRDefault="00596F10" w:rsidP="0013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4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596F10" w:rsidRPr="0031146F" w:rsidRDefault="00C07CC3" w:rsidP="00C07CC3">
      <w:pPr>
        <w:tabs>
          <w:tab w:val="left" w:pos="59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6F10" w:rsidRPr="0031146F">
        <w:rPr>
          <w:rFonts w:ascii="Times New Roman" w:hAnsi="Times New Roman" w:cs="Times New Roman"/>
          <w:sz w:val="28"/>
          <w:szCs w:val="28"/>
        </w:rPr>
        <w:t>В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F10" w:rsidRPr="0031146F">
        <w:rPr>
          <w:rFonts w:ascii="Times New Roman" w:hAnsi="Times New Roman" w:cs="Times New Roman"/>
          <w:sz w:val="28"/>
          <w:szCs w:val="28"/>
        </w:rPr>
        <w:t>году закончили обучение в Центре, пройдя все этапы  многолетней подготовки и выполнив программный материал</w:t>
      </w:r>
      <w:r>
        <w:rPr>
          <w:rFonts w:ascii="Times New Roman" w:hAnsi="Times New Roman" w:cs="Times New Roman"/>
          <w:sz w:val="28"/>
          <w:szCs w:val="28"/>
        </w:rPr>
        <w:t>, -</w:t>
      </w:r>
      <w:r w:rsidR="00596F10" w:rsidRPr="0031146F">
        <w:rPr>
          <w:rFonts w:ascii="Times New Roman" w:hAnsi="Times New Roman" w:cs="Times New Roman"/>
          <w:sz w:val="28"/>
          <w:szCs w:val="28"/>
        </w:rPr>
        <w:t xml:space="preserve">   14 человек</w:t>
      </w:r>
    </w:p>
    <w:p w:rsidR="00596F10" w:rsidRPr="0031146F" w:rsidRDefault="000D53B4" w:rsidP="00C07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F10" w:rsidRPr="0031146F">
        <w:rPr>
          <w:rFonts w:ascii="Times New Roman" w:hAnsi="Times New Roman" w:cs="Times New Roman"/>
          <w:sz w:val="28"/>
          <w:szCs w:val="28"/>
        </w:rPr>
        <w:t>О</w:t>
      </w:r>
      <w:r w:rsidR="00596F10" w:rsidRPr="0031146F">
        <w:rPr>
          <w:rFonts w:ascii="Times New Roman" w:hAnsi="Times New Roman" w:cs="Times New Roman"/>
          <w:bCs/>
          <w:sz w:val="28"/>
          <w:szCs w:val="28"/>
        </w:rPr>
        <w:t>ценк</w:t>
      </w:r>
      <w:r w:rsidR="0043436B">
        <w:rPr>
          <w:rFonts w:ascii="Times New Roman" w:hAnsi="Times New Roman" w:cs="Times New Roman"/>
          <w:bCs/>
          <w:sz w:val="28"/>
          <w:szCs w:val="28"/>
        </w:rPr>
        <w:t>а</w:t>
      </w:r>
      <w:r w:rsidR="00596F10" w:rsidRPr="0031146F">
        <w:rPr>
          <w:rFonts w:ascii="Times New Roman" w:hAnsi="Times New Roman" w:cs="Times New Roman"/>
          <w:bCs/>
          <w:sz w:val="28"/>
          <w:szCs w:val="28"/>
        </w:rPr>
        <w:t xml:space="preserve"> качества освоения программ  в Центре  осуществляется на основании анализа выполнения программ, промежуточной и итоговой аттестации по итогам года.</w:t>
      </w:r>
    </w:p>
    <w:p w:rsidR="00596F10" w:rsidRPr="0031146F" w:rsidRDefault="00596F10" w:rsidP="00C07CC3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46F">
        <w:rPr>
          <w:rFonts w:ascii="Times New Roman" w:hAnsi="Times New Roman" w:cs="Times New Roman"/>
          <w:sz w:val="28"/>
          <w:szCs w:val="28"/>
        </w:rPr>
        <w:t>В 2015-2016 учебном году 65 воспитанников выполнили нормативы ЕВСК</w:t>
      </w:r>
    </w:p>
    <w:p w:rsidR="00596F10" w:rsidRPr="0031146F" w:rsidRDefault="00C07CC3" w:rsidP="00C07CC3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6F10" w:rsidRPr="0031146F">
        <w:rPr>
          <w:rFonts w:ascii="Times New Roman" w:hAnsi="Times New Roman" w:cs="Times New Roman"/>
          <w:sz w:val="28"/>
          <w:szCs w:val="28"/>
        </w:rPr>
        <w:t>2 спортивный разряд по футболу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F10" w:rsidRPr="0031146F">
        <w:rPr>
          <w:rFonts w:ascii="Times New Roman" w:hAnsi="Times New Roman" w:cs="Times New Roman"/>
          <w:sz w:val="28"/>
          <w:szCs w:val="28"/>
        </w:rPr>
        <w:t xml:space="preserve">-              21   учащийся, </w:t>
      </w:r>
    </w:p>
    <w:p w:rsidR="00596F10" w:rsidRPr="0031146F" w:rsidRDefault="00C07CC3" w:rsidP="00BD11DB">
      <w:pPr>
        <w:tabs>
          <w:tab w:val="left" w:pos="59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6F80">
        <w:rPr>
          <w:rFonts w:ascii="Times New Roman" w:hAnsi="Times New Roman" w:cs="Times New Roman"/>
          <w:sz w:val="28"/>
          <w:szCs w:val="28"/>
        </w:rPr>
        <w:t xml:space="preserve"> </w:t>
      </w:r>
      <w:r w:rsidR="00596F10" w:rsidRPr="0031146F">
        <w:rPr>
          <w:rFonts w:ascii="Times New Roman" w:hAnsi="Times New Roman" w:cs="Times New Roman"/>
          <w:sz w:val="28"/>
          <w:szCs w:val="28"/>
        </w:rPr>
        <w:t>2 спортивный разряд по волейболу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F10" w:rsidRPr="0031146F">
        <w:rPr>
          <w:rFonts w:ascii="Times New Roman" w:hAnsi="Times New Roman" w:cs="Times New Roman"/>
          <w:sz w:val="28"/>
          <w:szCs w:val="28"/>
        </w:rPr>
        <w:t>-           13  учащийся,</w:t>
      </w:r>
    </w:p>
    <w:p w:rsidR="00596F10" w:rsidRPr="0031146F" w:rsidRDefault="00C07CC3" w:rsidP="00616F80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96F10" w:rsidRPr="0031146F">
        <w:rPr>
          <w:rFonts w:ascii="Times New Roman" w:hAnsi="Times New Roman" w:cs="Times New Roman"/>
          <w:sz w:val="28"/>
          <w:szCs w:val="28"/>
        </w:rPr>
        <w:t>КМС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6F10" w:rsidRPr="0031146F">
        <w:rPr>
          <w:rFonts w:ascii="Times New Roman" w:hAnsi="Times New Roman" w:cs="Times New Roman"/>
          <w:sz w:val="28"/>
          <w:szCs w:val="28"/>
        </w:rPr>
        <w:t>-                                                     1    учащийся,</w:t>
      </w:r>
    </w:p>
    <w:p w:rsidR="00596F10" w:rsidRPr="0031146F" w:rsidRDefault="00616F80" w:rsidP="00616F80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6F10" w:rsidRPr="0031146F">
        <w:rPr>
          <w:rFonts w:ascii="Times New Roman" w:hAnsi="Times New Roman" w:cs="Times New Roman"/>
          <w:sz w:val="28"/>
          <w:szCs w:val="28"/>
        </w:rPr>
        <w:t>3 юношеский разряд по вольной борьбе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F10" w:rsidRPr="0031146F">
        <w:rPr>
          <w:rFonts w:ascii="Times New Roman" w:hAnsi="Times New Roman" w:cs="Times New Roman"/>
          <w:sz w:val="28"/>
          <w:szCs w:val="28"/>
        </w:rPr>
        <w:t>-  10  учащийся,</w:t>
      </w:r>
    </w:p>
    <w:p w:rsidR="00596F10" w:rsidRPr="0031146F" w:rsidRDefault="00616F80" w:rsidP="00616F80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6F10" w:rsidRPr="0031146F">
        <w:rPr>
          <w:rFonts w:ascii="Times New Roman" w:hAnsi="Times New Roman" w:cs="Times New Roman"/>
          <w:sz w:val="28"/>
          <w:szCs w:val="28"/>
        </w:rPr>
        <w:t xml:space="preserve">2 юношеский разряд по вольной борьбе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96F10" w:rsidRPr="0031146F">
        <w:rPr>
          <w:rFonts w:ascii="Times New Roman" w:hAnsi="Times New Roman" w:cs="Times New Roman"/>
          <w:sz w:val="28"/>
          <w:szCs w:val="28"/>
        </w:rPr>
        <w:t xml:space="preserve">  5  учащийся,</w:t>
      </w:r>
    </w:p>
    <w:p w:rsidR="00596F10" w:rsidRPr="0031146F" w:rsidRDefault="00616F80" w:rsidP="00616F80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6F10" w:rsidRPr="0031146F">
        <w:rPr>
          <w:rFonts w:ascii="Times New Roman" w:hAnsi="Times New Roman" w:cs="Times New Roman"/>
          <w:sz w:val="28"/>
          <w:szCs w:val="28"/>
        </w:rPr>
        <w:t>1 юношеский разряд по вольной борьбе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6F10" w:rsidRPr="0031146F">
        <w:rPr>
          <w:rFonts w:ascii="Times New Roman" w:hAnsi="Times New Roman" w:cs="Times New Roman"/>
          <w:sz w:val="28"/>
          <w:szCs w:val="28"/>
        </w:rPr>
        <w:t xml:space="preserve">-  1 учащийся, </w:t>
      </w:r>
    </w:p>
    <w:p w:rsidR="00596F10" w:rsidRPr="0031146F" w:rsidRDefault="00616F80" w:rsidP="00616F80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6F10" w:rsidRPr="0031146F">
        <w:rPr>
          <w:rFonts w:ascii="Times New Roman" w:hAnsi="Times New Roman" w:cs="Times New Roman"/>
          <w:sz w:val="28"/>
          <w:szCs w:val="28"/>
        </w:rPr>
        <w:t xml:space="preserve">3 спортивный разряд по вольной борьбе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96F10" w:rsidRPr="0031146F">
        <w:rPr>
          <w:rFonts w:ascii="Times New Roman" w:hAnsi="Times New Roman" w:cs="Times New Roman"/>
          <w:sz w:val="28"/>
          <w:szCs w:val="28"/>
        </w:rPr>
        <w:t xml:space="preserve">  1 учащийся, </w:t>
      </w:r>
    </w:p>
    <w:p w:rsidR="00596F10" w:rsidRPr="0031146F" w:rsidRDefault="00616F80" w:rsidP="00616F80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6F10" w:rsidRPr="0031146F">
        <w:rPr>
          <w:rFonts w:ascii="Times New Roman" w:hAnsi="Times New Roman" w:cs="Times New Roman"/>
          <w:sz w:val="28"/>
          <w:szCs w:val="28"/>
        </w:rPr>
        <w:t>2 юношеский разряд по вольной борьбе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F10" w:rsidRPr="0031146F">
        <w:rPr>
          <w:rFonts w:ascii="Times New Roman" w:hAnsi="Times New Roman" w:cs="Times New Roman"/>
          <w:sz w:val="28"/>
          <w:szCs w:val="28"/>
        </w:rPr>
        <w:t xml:space="preserve">-  </w:t>
      </w:r>
      <w:r w:rsidR="00B36A34">
        <w:rPr>
          <w:rFonts w:ascii="Times New Roman" w:hAnsi="Times New Roman" w:cs="Times New Roman"/>
          <w:sz w:val="28"/>
          <w:szCs w:val="28"/>
        </w:rPr>
        <w:t xml:space="preserve"> </w:t>
      </w:r>
      <w:r w:rsidR="00596F10" w:rsidRPr="0031146F">
        <w:rPr>
          <w:rFonts w:ascii="Times New Roman" w:hAnsi="Times New Roman" w:cs="Times New Roman"/>
          <w:sz w:val="28"/>
          <w:szCs w:val="28"/>
        </w:rPr>
        <w:t>2  учащийся,</w:t>
      </w:r>
    </w:p>
    <w:p w:rsidR="00596F10" w:rsidRPr="0031146F" w:rsidRDefault="00616F80" w:rsidP="00616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6F10" w:rsidRPr="0031146F">
        <w:rPr>
          <w:rFonts w:ascii="Times New Roman" w:hAnsi="Times New Roman" w:cs="Times New Roman"/>
          <w:sz w:val="28"/>
          <w:szCs w:val="28"/>
        </w:rPr>
        <w:t xml:space="preserve">1 спортивный разряд по вольной борьбе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96F10" w:rsidRPr="0031146F">
        <w:rPr>
          <w:rFonts w:ascii="Times New Roman" w:hAnsi="Times New Roman" w:cs="Times New Roman"/>
          <w:sz w:val="28"/>
          <w:szCs w:val="28"/>
        </w:rPr>
        <w:t xml:space="preserve">  3 учащихся</w:t>
      </w:r>
    </w:p>
    <w:p w:rsidR="00596F10" w:rsidRPr="00F74435" w:rsidRDefault="00596F10" w:rsidP="00B36A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B36A34">
        <w:rPr>
          <w:rFonts w:eastAsia="Calibri"/>
          <w:sz w:val="28"/>
          <w:szCs w:val="28"/>
        </w:rPr>
        <w:t xml:space="preserve"> </w:t>
      </w:r>
      <w:proofErr w:type="gramStart"/>
      <w:r w:rsidRPr="00F74435">
        <w:rPr>
          <w:rFonts w:ascii="Times New Roman" w:eastAsia="Calibri" w:hAnsi="Times New Roman" w:cs="Times New Roman"/>
          <w:sz w:val="28"/>
          <w:szCs w:val="28"/>
        </w:rPr>
        <w:t>Согласно календаря</w:t>
      </w:r>
      <w:proofErr w:type="gramEnd"/>
      <w:r w:rsidRPr="00F74435">
        <w:rPr>
          <w:rFonts w:ascii="Times New Roman" w:eastAsia="Calibri" w:hAnsi="Times New Roman" w:cs="Times New Roman"/>
          <w:sz w:val="28"/>
          <w:szCs w:val="28"/>
        </w:rPr>
        <w:t xml:space="preserve"> спортивно-массовых мероприятий  учащиеся Центра приняли участие в 58 мероприятиях - Всероссийских, ЦФО, областных </w:t>
      </w:r>
      <w:r w:rsidR="00B36A34">
        <w:rPr>
          <w:rFonts w:ascii="Times New Roman" w:eastAsia="Calibri" w:hAnsi="Times New Roman" w:cs="Times New Roman"/>
          <w:sz w:val="28"/>
          <w:szCs w:val="28"/>
        </w:rPr>
        <w:br/>
      </w:r>
      <w:r w:rsidRPr="00F74435">
        <w:rPr>
          <w:rFonts w:ascii="Times New Roman" w:eastAsia="Calibri" w:hAnsi="Times New Roman" w:cs="Times New Roman"/>
          <w:sz w:val="28"/>
          <w:szCs w:val="28"/>
        </w:rPr>
        <w:t xml:space="preserve">и районных соревнованиях и Центра. Все мероприятия проводились </w:t>
      </w:r>
      <w:r w:rsidR="00B36A34">
        <w:rPr>
          <w:rFonts w:ascii="Times New Roman" w:eastAsia="Calibri" w:hAnsi="Times New Roman" w:cs="Times New Roman"/>
          <w:sz w:val="28"/>
          <w:szCs w:val="28"/>
        </w:rPr>
        <w:br/>
      </w:r>
      <w:r w:rsidRPr="00F74435">
        <w:rPr>
          <w:rFonts w:ascii="Times New Roman" w:eastAsia="Calibri" w:hAnsi="Times New Roman" w:cs="Times New Roman"/>
          <w:sz w:val="28"/>
          <w:szCs w:val="28"/>
        </w:rPr>
        <w:t>в соответствии с планом работы спортивно-массовых мероприятий на 2015</w:t>
      </w:r>
      <w:r w:rsidR="00B36A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435">
        <w:rPr>
          <w:rFonts w:ascii="Times New Roman" w:eastAsia="Calibri" w:hAnsi="Times New Roman" w:cs="Times New Roman"/>
          <w:sz w:val="28"/>
          <w:szCs w:val="28"/>
        </w:rPr>
        <w:t>-2016 уч.</w:t>
      </w:r>
      <w:r w:rsidR="00B36A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435">
        <w:rPr>
          <w:rFonts w:ascii="Times New Roman" w:eastAsia="Calibri" w:hAnsi="Times New Roman" w:cs="Times New Roman"/>
          <w:sz w:val="28"/>
          <w:szCs w:val="28"/>
        </w:rPr>
        <w:t xml:space="preserve">год. </w:t>
      </w:r>
    </w:p>
    <w:p w:rsidR="00596F10" w:rsidRPr="00F74435" w:rsidRDefault="00596F10" w:rsidP="00B36A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435">
        <w:rPr>
          <w:rFonts w:ascii="Times New Roman" w:eastAsia="Calibri" w:hAnsi="Times New Roman" w:cs="Times New Roman"/>
          <w:sz w:val="28"/>
          <w:szCs w:val="28"/>
        </w:rPr>
        <w:t>Учащиеся нашего Центра показали неплохие  результаты во Всероссийских соревнованиях,  ЦФО:</w:t>
      </w:r>
    </w:p>
    <w:p w:rsidR="00596F10" w:rsidRPr="00F74435" w:rsidRDefault="00596F10" w:rsidP="00B36A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435">
        <w:rPr>
          <w:rFonts w:ascii="Times New Roman" w:eastAsia="Calibri" w:hAnsi="Times New Roman" w:cs="Times New Roman"/>
          <w:sz w:val="28"/>
          <w:szCs w:val="28"/>
        </w:rPr>
        <w:t xml:space="preserve">1 место по фитнес-аэробике на </w:t>
      </w:r>
      <w:proofErr w:type="spellStart"/>
      <w:r w:rsidRPr="00F74435">
        <w:rPr>
          <w:rFonts w:ascii="Times New Roman" w:eastAsia="Calibri" w:hAnsi="Times New Roman" w:cs="Times New Roman"/>
          <w:sz w:val="28"/>
          <w:szCs w:val="28"/>
        </w:rPr>
        <w:t>первервенстве</w:t>
      </w:r>
      <w:proofErr w:type="spellEnd"/>
      <w:r w:rsidRPr="00F74435">
        <w:rPr>
          <w:rFonts w:ascii="Times New Roman" w:eastAsia="Calibri" w:hAnsi="Times New Roman" w:cs="Times New Roman"/>
          <w:sz w:val="28"/>
          <w:szCs w:val="28"/>
        </w:rPr>
        <w:t xml:space="preserve"> ЦФО-Макеева Валерия (</w:t>
      </w:r>
      <w:proofErr w:type="spellStart"/>
      <w:r w:rsidRPr="00F7443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F74435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F74435">
        <w:rPr>
          <w:rFonts w:ascii="Times New Roman" w:eastAsia="Calibri" w:hAnsi="Times New Roman" w:cs="Times New Roman"/>
          <w:sz w:val="28"/>
          <w:szCs w:val="28"/>
        </w:rPr>
        <w:t>ула</w:t>
      </w:r>
      <w:proofErr w:type="spellEnd"/>
      <w:r w:rsidRPr="00F74435">
        <w:rPr>
          <w:rFonts w:ascii="Times New Roman" w:eastAsia="Calibri" w:hAnsi="Times New Roman" w:cs="Times New Roman"/>
          <w:sz w:val="28"/>
          <w:szCs w:val="28"/>
        </w:rPr>
        <w:t>)</w:t>
      </w:r>
      <w:r w:rsidR="00642F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6F10" w:rsidRPr="00F74435" w:rsidRDefault="00596F10" w:rsidP="00B36A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435">
        <w:rPr>
          <w:rFonts w:ascii="Times New Roman" w:eastAsia="Calibri" w:hAnsi="Times New Roman" w:cs="Times New Roman"/>
          <w:sz w:val="28"/>
          <w:szCs w:val="28"/>
        </w:rPr>
        <w:t>4 место в первенстве России г.</w:t>
      </w:r>
      <w:r w:rsidR="00642F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435">
        <w:rPr>
          <w:rFonts w:ascii="Times New Roman" w:eastAsia="Calibri" w:hAnsi="Times New Roman" w:cs="Times New Roman"/>
          <w:sz w:val="28"/>
          <w:szCs w:val="28"/>
        </w:rPr>
        <w:t>Москва-Макеева Валерия</w:t>
      </w:r>
      <w:r w:rsidR="00642F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6F10" w:rsidRPr="00F74435" w:rsidRDefault="00596F10" w:rsidP="00B36A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435">
        <w:rPr>
          <w:rFonts w:ascii="Times New Roman" w:eastAsia="Calibri" w:hAnsi="Times New Roman" w:cs="Times New Roman"/>
          <w:sz w:val="28"/>
          <w:szCs w:val="28"/>
        </w:rPr>
        <w:t xml:space="preserve">1 место-во Всероссийском турнире  </w:t>
      </w:r>
      <w:proofErr w:type="spellStart"/>
      <w:r w:rsidRPr="00F7443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F74435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F74435">
        <w:rPr>
          <w:rFonts w:ascii="Times New Roman" w:eastAsia="Calibri" w:hAnsi="Times New Roman" w:cs="Times New Roman"/>
          <w:sz w:val="28"/>
          <w:szCs w:val="28"/>
        </w:rPr>
        <w:t>ценска</w:t>
      </w:r>
      <w:proofErr w:type="spellEnd"/>
      <w:r w:rsidRPr="00F74435">
        <w:rPr>
          <w:rFonts w:ascii="Times New Roman" w:eastAsia="Calibri" w:hAnsi="Times New Roman" w:cs="Times New Roman"/>
          <w:sz w:val="28"/>
          <w:szCs w:val="28"/>
        </w:rPr>
        <w:t xml:space="preserve">  по в\б</w:t>
      </w:r>
      <w:r w:rsidR="00642F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6F10" w:rsidRPr="00F74435" w:rsidRDefault="00596F10" w:rsidP="00B36A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435">
        <w:rPr>
          <w:rFonts w:ascii="Times New Roman" w:eastAsia="Calibri" w:hAnsi="Times New Roman" w:cs="Times New Roman"/>
          <w:sz w:val="28"/>
          <w:szCs w:val="28"/>
        </w:rPr>
        <w:t xml:space="preserve">3 место на первенстве ЦФО по в/борьбе </w:t>
      </w:r>
      <w:proofErr w:type="spellStart"/>
      <w:r w:rsidRPr="00F7443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F74435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F74435">
        <w:rPr>
          <w:rFonts w:ascii="Times New Roman" w:eastAsia="Calibri" w:hAnsi="Times New Roman" w:cs="Times New Roman"/>
          <w:sz w:val="28"/>
          <w:szCs w:val="28"/>
        </w:rPr>
        <w:t>моленск</w:t>
      </w:r>
      <w:proofErr w:type="spellEnd"/>
      <w:r w:rsidRPr="00F74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2F65">
        <w:rPr>
          <w:rFonts w:ascii="Times New Roman" w:eastAsia="Calibri" w:hAnsi="Times New Roman" w:cs="Times New Roman"/>
          <w:sz w:val="28"/>
          <w:szCs w:val="28"/>
        </w:rPr>
        <w:t>–</w:t>
      </w:r>
      <w:r w:rsidRPr="00F74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74435">
        <w:rPr>
          <w:rFonts w:ascii="Times New Roman" w:eastAsia="Calibri" w:hAnsi="Times New Roman" w:cs="Times New Roman"/>
          <w:sz w:val="28"/>
          <w:szCs w:val="28"/>
        </w:rPr>
        <w:t>Хасиев</w:t>
      </w:r>
      <w:proofErr w:type="spellEnd"/>
      <w:r w:rsidR="00642F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74435">
        <w:rPr>
          <w:rFonts w:ascii="Times New Roman" w:eastAsia="Calibri" w:hAnsi="Times New Roman" w:cs="Times New Roman"/>
          <w:sz w:val="28"/>
          <w:szCs w:val="28"/>
        </w:rPr>
        <w:t>Масуд</w:t>
      </w:r>
      <w:proofErr w:type="spellEnd"/>
      <w:r w:rsidRPr="00F74435">
        <w:rPr>
          <w:rFonts w:ascii="Times New Roman" w:eastAsia="Calibri" w:hAnsi="Times New Roman" w:cs="Times New Roman"/>
          <w:sz w:val="28"/>
          <w:szCs w:val="28"/>
        </w:rPr>
        <w:t xml:space="preserve">  выполнил норматив КМС</w:t>
      </w:r>
      <w:r w:rsidR="00642F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6F10" w:rsidRPr="00F74435" w:rsidRDefault="00596F10" w:rsidP="00642F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435">
        <w:rPr>
          <w:rFonts w:ascii="Times New Roman" w:eastAsia="Calibri" w:hAnsi="Times New Roman" w:cs="Times New Roman"/>
          <w:sz w:val="28"/>
          <w:szCs w:val="28"/>
        </w:rPr>
        <w:t>1 место в турнире по в/борьбе на приз губернатора Орловской област</w:t>
      </w:r>
      <w:proofErr w:type="gramStart"/>
      <w:r w:rsidRPr="00F74435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F74435">
        <w:rPr>
          <w:rFonts w:ascii="Times New Roman" w:eastAsia="Calibri" w:hAnsi="Times New Roman" w:cs="Times New Roman"/>
          <w:sz w:val="28"/>
          <w:szCs w:val="28"/>
        </w:rPr>
        <w:t xml:space="preserve"> Кузнецов Никита, </w:t>
      </w:r>
      <w:proofErr w:type="spellStart"/>
      <w:r w:rsidRPr="00F74435">
        <w:rPr>
          <w:rFonts w:ascii="Times New Roman" w:eastAsia="Calibri" w:hAnsi="Times New Roman" w:cs="Times New Roman"/>
          <w:sz w:val="28"/>
          <w:szCs w:val="28"/>
        </w:rPr>
        <w:t>Джамалдинов</w:t>
      </w:r>
      <w:proofErr w:type="spellEnd"/>
      <w:r w:rsidRPr="00F7443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74435">
        <w:rPr>
          <w:rFonts w:ascii="Times New Roman" w:eastAsia="Calibri" w:hAnsi="Times New Roman" w:cs="Times New Roman"/>
          <w:sz w:val="28"/>
          <w:szCs w:val="28"/>
        </w:rPr>
        <w:t>Магамед</w:t>
      </w:r>
      <w:proofErr w:type="spellEnd"/>
      <w:r w:rsidR="00642F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6F10" w:rsidRPr="00F74435" w:rsidRDefault="00596F10" w:rsidP="00642F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74435">
        <w:rPr>
          <w:rFonts w:ascii="Times New Roman" w:eastAsia="Calibri" w:hAnsi="Times New Roman" w:cs="Times New Roman"/>
          <w:sz w:val="28"/>
          <w:szCs w:val="28"/>
        </w:rPr>
        <w:t xml:space="preserve">1 место в открытом  турнире по в/б г Плавск - </w:t>
      </w:r>
      <w:proofErr w:type="spellStart"/>
      <w:r w:rsidRPr="00F74435">
        <w:rPr>
          <w:rFonts w:ascii="Times New Roman" w:eastAsia="Calibri" w:hAnsi="Times New Roman" w:cs="Times New Roman"/>
          <w:sz w:val="28"/>
          <w:szCs w:val="28"/>
        </w:rPr>
        <w:t>Захаваев</w:t>
      </w:r>
      <w:proofErr w:type="spellEnd"/>
      <w:r w:rsidRPr="00F74435">
        <w:rPr>
          <w:rFonts w:ascii="Times New Roman" w:eastAsia="Calibri" w:hAnsi="Times New Roman" w:cs="Times New Roman"/>
          <w:sz w:val="28"/>
          <w:szCs w:val="28"/>
        </w:rPr>
        <w:t xml:space="preserve"> Сергей, </w:t>
      </w:r>
      <w:proofErr w:type="spellStart"/>
      <w:r w:rsidRPr="00F74435">
        <w:rPr>
          <w:rFonts w:ascii="Times New Roman" w:eastAsia="Calibri" w:hAnsi="Times New Roman" w:cs="Times New Roman"/>
          <w:sz w:val="28"/>
          <w:szCs w:val="28"/>
        </w:rPr>
        <w:t>Джамалдинов</w:t>
      </w:r>
      <w:proofErr w:type="spellEnd"/>
      <w:r w:rsidRPr="00F74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74435">
        <w:rPr>
          <w:rFonts w:ascii="Times New Roman" w:eastAsia="Calibri" w:hAnsi="Times New Roman" w:cs="Times New Roman"/>
          <w:sz w:val="28"/>
          <w:szCs w:val="28"/>
        </w:rPr>
        <w:t>Магамед</w:t>
      </w:r>
      <w:proofErr w:type="spellEnd"/>
      <w:r w:rsidR="00642F65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596F10" w:rsidRPr="00F74435" w:rsidRDefault="00596F10" w:rsidP="00642F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435">
        <w:rPr>
          <w:rFonts w:ascii="Times New Roman" w:eastAsia="Calibri" w:hAnsi="Times New Roman" w:cs="Times New Roman"/>
          <w:sz w:val="28"/>
          <w:szCs w:val="28"/>
        </w:rPr>
        <w:t xml:space="preserve">1 место в открытом чемпионате Орловской области </w:t>
      </w:r>
      <w:proofErr w:type="gramStart"/>
      <w:r w:rsidRPr="00F74435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F74435">
        <w:rPr>
          <w:rFonts w:ascii="Times New Roman" w:eastAsia="Calibri" w:hAnsi="Times New Roman" w:cs="Times New Roman"/>
          <w:sz w:val="28"/>
          <w:szCs w:val="28"/>
        </w:rPr>
        <w:t xml:space="preserve"> в\б – </w:t>
      </w:r>
      <w:proofErr w:type="spellStart"/>
      <w:r w:rsidRPr="00F74435">
        <w:rPr>
          <w:rFonts w:ascii="Times New Roman" w:eastAsia="Calibri" w:hAnsi="Times New Roman" w:cs="Times New Roman"/>
          <w:sz w:val="28"/>
          <w:szCs w:val="28"/>
        </w:rPr>
        <w:t>Захаваев</w:t>
      </w:r>
      <w:proofErr w:type="spellEnd"/>
      <w:r w:rsidRPr="00F74435">
        <w:rPr>
          <w:rFonts w:ascii="Times New Roman" w:eastAsia="Calibri" w:hAnsi="Times New Roman" w:cs="Times New Roman"/>
          <w:sz w:val="28"/>
          <w:szCs w:val="28"/>
        </w:rPr>
        <w:t xml:space="preserve"> Сергей</w:t>
      </w:r>
      <w:r w:rsidR="00642F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6F10" w:rsidRPr="00F74435" w:rsidRDefault="00596F10" w:rsidP="00642F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435">
        <w:rPr>
          <w:rFonts w:ascii="Times New Roman" w:eastAsia="Calibri" w:hAnsi="Times New Roman" w:cs="Times New Roman"/>
          <w:sz w:val="28"/>
          <w:szCs w:val="28"/>
        </w:rPr>
        <w:t>1 место в открытом турнире г. Новосиль</w:t>
      </w:r>
      <w:r w:rsidR="00642F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6F10" w:rsidRPr="00F74435" w:rsidRDefault="00596F10" w:rsidP="00642F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435">
        <w:rPr>
          <w:rFonts w:ascii="Times New Roman" w:eastAsia="Calibri" w:hAnsi="Times New Roman" w:cs="Times New Roman"/>
          <w:sz w:val="28"/>
          <w:szCs w:val="28"/>
        </w:rPr>
        <w:t>1 место в открытом турнире г. Карачева</w:t>
      </w:r>
      <w:r w:rsidR="00642F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6F10" w:rsidRPr="00F74435" w:rsidRDefault="00596F10" w:rsidP="00642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74435">
        <w:rPr>
          <w:rFonts w:ascii="Times New Roman" w:eastAsia="Calibri" w:hAnsi="Times New Roman" w:cs="Times New Roman"/>
          <w:sz w:val="28"/>
          <w:szCs w:val="28"/>
        </w:rPr>
        <w:t>1 место в открытом турнире по в\б, посвященном 71 годовщине Победы, герою Юрию Чумака</w:t>
      </w:r>
      <w:r w:rsidR="00642F6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A2101" w:rsidRPr="00642F65" w:rsidRDefault="00F06ADE" w:rsidP="00642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65">
        <w:rPr>
          <w:rFonts w:ascii="Times New Roman" w:hAnsi="Times New Roman" w:cs="Times New Roman"/>
          <w:sz w:val="28"/>
          <w:szCs w:val="28"/>
        </w:rPr>
        <w:t xml:space="preserve">   </w:t>
      </w:r>
      <w:r w:rsidR="00C320F4" w:rsidRPr="00642F65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C320F4" w:rsidRPr="00642F65">
        <w:rPr>
          <w:rFonts w:ascii="Times New Roman" w:hAnsi="Times New Roman" w:cs="Times New Roman"/>
          <w:sz w:val="28"/>
          <w:szCs w:val="28"/>
        </w:rPr>
        <w:t xml:space="preserve"> </w:t>
      </w:r>
      <w:r w:rsidR="00FA2101" w:rsidRPr="00642F65">
        <w:rPr>
          <w:rFonts w:ascii="Times New Roman" w:hAnsi="Times New Roman" w:cs="Times New Roman"/>
          <w:sz w:val="28"/>
          <w:szCs w:val="28"/>
        </w:rPr>
        <w:t xml:space="preserve">По данным мониторинга, </w:t>
      </w:r>
      <w:r w:rsidR="00475586" w:rsidRPr="00642F65">
        <w:rPr>
          <w:rFonts w:ascii="Times New Roman" w:hAnsi="Times New Roman" w:cs="Times New Roman"/>
          <w:sz w:val="28"/>
          <w:szCs w:val="28"/>
        </w:rPr>
        <w:t>77 секций и кружков разных направлений, организованных при</w:t>
      </w:r>
      <w:r w:rsidR="00FA2101" w:rsidRPr="00642F65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</w:t>
      </w:r>
      <w:r w:rsidR="00475586" w:rsidRPr="00642F65">
        <w:rPr>
          <w:rFonts w:ascii="Times New Roman" w:hAnsi="Times New Roman" w:cs="Times New Roman"/>
          <w:sz w:val="28"/>
          <w:szCs w:val="28"/>
        </w:rPr>
        <w:t>, посещают</w:t>
      </w:r>
      <w:r w:rsidR="00FA2101" w:rsidRPr="00642F65">
        <w:rPr>
          <w:rFonts w:ascii="Times New Roman" w:hAnsi="Times New Roman" w:cs="Times New Roman"/>
          <w:sz w:val="28"/>
          <w:szCs w:val="28"/>
        </w:rPr>
        <w:t xml:space="preserve"> </w:t>
      </w:r>
      <w:r w:rsidR="00475586" w:rsidRPr="00642F65">
        <w:rPr>
          <w:rFonts w:ascii="Times New Roman" w:hAnsi="Times New Roman" w:cs="Times New Roman"/>
          <w:sz w:val="28"/>
          <w:szCs w:val="28"/>
        </w:rPr>
        <w:t>975</w:t>
      </w:r>
      <w:r w:rsidR="00FA2101" w:rsidRPr="00642F65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FA2101" w:rsidRPr="00642F65" w:rsidRDefault="00FA2101" w:rsidP="006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65">
        <w:rPr>
          <w:rFonts w:ascii="Times New Roman" w:hAnsi="Times New Roman" w:cs="Times New Roman"/>
          <w:sz w:val="28"/>
          <w:szCs w:val="28"/>
        </w:rPr>
        <w:t xml:space="preserve">Системой дополнительного образования охвачено также </w:t>
      </w:r>
      <w:r w:rsidR="00596F10" w:rsidRPr="00642F65">
        <w:rPr>
          <w:rFonts w:ascii="Times New Roman" w:hAnsi="Times New Roman" w:cs="Times New Roman"/>
          <w:sz w:val="28"/>
          <w:szCs w:val="28"/>
        </w:rPr>
        <w:t>65</w:t>
      </w:r>
      <w:r w:rsidRPr="00642F65">
        <w:rPr>
          <w:rFonts w:ascii="Times New Roman" w:hAnsi="Times New Roman" w:cs="Times New Roman"/>
          <w:sz w:val="28"/>
          <w:szCs w:val="28"/>
        </w:rPr>
        <w:t xml:space="preserve"> воспитанников, посещающих детски</w:t>
      </w:r>
      <w:r w:rsidR="00596F10" w:rsidRPr="00642F65">
        <w:rPr>
          <w:rFonts w:ascii="Times New Roman" w:hAnsi="Times New Roman" w:cs="Times New Roman"/>
          <w:sz w:val="28"/>
          <w:szCs w:val="28"/>
        </w:rPr>
        <w:t>й</w:t>
      </w:r>
      <w:r w:rsidRPr="00642F65">
        <w:rPr>
          <w:rFonts w:ascii="Times New Roman" w:hAnsi="Times New Roman" w:cs="Times New Roman"/>
          <w:sz w:val="28"/>
          <w:szCs w:val="28"/>
        </w:rPr>
        <w:t xml:space="preserve"> сад «Теремок». Для занятий с детьми здесь организованы такие кружки, как: «Веселые ложкари», «Ритмическая мозаика»</w:t>
      </w:r>
      <w:r w:rsidR="00596F10" w:rsidRPr="00642F65">
        <w:rPr>
          <w:rFonts w:ascii="Times New Roman" w:hAnsi="Times New Roman" w:cs="Times New Roman"/>
          <w:sz w:val="28"/>
          <w:szCs w:val="28"/>
        </w:rPr>
        <w:t>.</w:t>
      </w:r>
    </w:p>
    <w:p w:rsidR="00722E25" w:rsidRDefault="00FF34B7" w:rsidP="00722E2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426"/>
        <w:jc w:val="both"/>
        <w:rPr>
          <w:color w:val="FF0000"/>
        </w:rPr>
      </w:pPr>
      <w:r w:rsidRPr="0015480B">
        <w:rPr>
          <w:rFonts w:ascii="Times New Roman" w:hAnsi="Times New Roman" w:cs="Times New Roman"/>
          <w:b/>
          <w:i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i/>
          <w:sz w:val="28"/>
          <w:szCs w:val="28"/>
        </w:rPr>
        <w:t>ая информация о системе образования</w:t>
      </w:r>
    </w:p>
    <w:p w:rsidR="00722E25" w:rsidRPr="00722E25" w:rsidRDefault="00FA2101" w:rsidP="00642F6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E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2E25" w:rsidRPr="00722E25">
        <w:rPr>
          <w:rFonts w:ascii="Times New Roman" w:hAnsi="Times New Roman" w:cs="Times New Roman"/>
          <w:sz w:val="28"/>
          <w:szCs w:val="28"/>
        </w:rPr>
        <w:t xml:space="preserve">Расширение самостоятельности общеобразовательных учреждений в различных формах реализуется в районной системе образования уже не первый год. Одним из ключевых направлений в расширении самостоятельности образовательных учреждений является активизация общественного участия в управлении образованием. Органы государственно-общественного управления образованием, общественные организации и </w:t>
      </w:r>
      <w:r w:rsidR="00722E25" w:rsidRPr="00722E25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объединения рассматриваются как мощный ресурс сотрудничества и поддержки в реализации основных направлений образовательной политики.  </w:t>
      </w:r>
    </w:p>
    <w:p w:rsidR="00722E25" w:rsidRPr="00722E25" w:rsidRDefault="00722E25" w:rsidP="00642F65">
      <w:pPr>
        <w:tabs>
          <w:tab w:val="left" w:pos="0"/>
          <w:tab w:val="left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722E25">
        <w:rPr>
          <w:rFonts w:ascii="Times New Roman" w:hAnsi="Times New Roman" w:cs="Times New Roman"/>
          <w:sz w:val="28"/>
          <w:szCs w:val="28"/>
        </w:rPr>
        <w:t xml:space="preserve">      В 201</w:t>
      </w:r>
      <w:r w:rsidR="00D510A8">
        <w:rPr>
          <w:rFonts w:ascii="Times New Roman" w:hAnsi="Times New Roman" w:cs="Times New Roman"/>
          <w:sz w:val="28"/>
          <w:szCs w:val="28"/>
        </w:rPr>
        <w:t>6</w:t>
      </w:r>
      <w:r w:rsidRPr="00722E25">
        <w:rPr>
          <w:rFonts w:ascii="Times New Roman" w:hAnsi="Times New Roman" w:cs="Times New Roman"/>
          <w:sz w:val="28"/>
          <w:szCs w:val="28"/>
        </w:rPr>
        <w:t xml:space="preserve"> году в</w:t>
      </w:r>
      <w:r w:rsidRPr="00722E25">
        <w:rPr>
          <w:rFonts w:ascii="Times New Roman" w:hAnsi="Times New Roman" w:cs="Times New Roman"/>
          <w:bCs/>
          <w:sz w:val="28"/>
          <w:szCs w:val="28"/>
        </w:rPr>
        <w:t xml:space="preserve"> образовательных учреждениях района продолжили  свою работу </w:t>
      </w:r>
      <w:r w:rsidRPr="00722E25">
        <w:rPr>
          <w:rFonts w:ascii="Times New Roman" w:hAnsi="Times New Roman" w:cs="Times New Roman"/>
          <w:sz w:val="28"/>
          <w:szCs w:val="28"/>
        </w:rPr>
        <w:t xml:space="preserve"> различные государственно-общественные объединения:</w:t>
      </w:r>
      <w:r w:rsidRPr="00722E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2E25">
        <w:rPr>
          <w:rFonts w:ascii="Times New Roman" w:hAnsi="Times New Roman" w:cs="Times New Roman"/>
          <w:bCs/>
          <w:sz w:val="28"/>
          <w:szCs w:val="28"/>
        </w:rPr>
        <w:t>управляющие советы,</w:t>
      </w:r>
      <w:r w:rsidRPr="00722E25">
        <w:rPr>
          <w:rFonts w:ascii="Times New Roman" w:hAnsi="Times New Roman" w:cs="Times New Roman"/>
          <w:sz w:val="28"/>
          <w:szCs w:val="28"/>
        </w:rPr>
        <w:t xml:space="preserve"> </w:t>
      </w:r>
      <w:r w:rsidRPr="00722E25">
        <w:rPr>
          <w:rFonts w:ascii="Times New Roman" w:hAnsi="Times New Roman" w:cs="Times New Roman"/>
          <w:bCs/>
          <w:sz w:val="28"/>
          <w:szCs w:val="28"/>
        </w:rPr>
        <w:t>родительские комитеты, советы старшеклассников.</w:t>
      </w:r>
      <w:r w:rsidRPr="00722E25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:rsidR="00722E25" w:rsidRPr="00722E25" w:rsidRDefault="00722E25" w:rsidP="00642F65">
      <w:pPr>
        <w:pStyle w:val="Style16"/>
        <w:widowControl/>
        <w:tabs>
          <w:tab w:val="left" w:pos="0"/>
        </w:tabs>
        <w:spacing w:line="240" w:lineRule="auto"/>
        <w:ind w:firstLine="426"/>
        <w:jc w:val="both"/>
        <w:rPr>
          <w:rStyle w:val="FontStyle27"/>
          <w:sz w:val="28"/>
          <w:szCs w:val="28"/>
        </w:rPr>
      </w:pPr>
      <w:r w:rsidRPr="00722E25">
        <w:rPr>
          <w:bCs/>
          <w:sz w:val="28"/>
          <w:szCs w:val="28"/>
        </w:rPr>
        <w:t>100</w:t>
      </w:r>
      <w:r w:rsidR="00AB72C5">
        <w:rPr>
          <w:bCs/>
          <w:sz w:val="28"/>
          <w:szCs w:val="28"/>
        </w:rPr>
        <w:t xml:space="preserve"> </w:t>
      </w:r>
      <w:r w:rsidRPr="00722E25">
        <w:rPr>
          <w:bCs/>
          <w:sz w:val="28"/>
          <w:szCs w:val="28"/>
        </w:rPr>
        <w:t xml:space="preserve">% образовательных учреждений района довели до сведения общественности, а также опубликовали  на сайтах образовательных учреждений  информацию об образовательной и финансово-хозяйственной деятельности учреждения. </w:t>
      </w:r>
    </w:p>
    <w:p w:rsidR="00722E25" w:rsidRPr="00722E25" w:rsidRDefault="00722E25" w:rsidP="00AB72C5">
      <w:pPr>
        <w:pStyle w:val="a7"/>
        <w:shd w:val="clear" w:color="auto" w:fill="FFFFFF"/>
        <w:tabs>
          <w:tab w:val="left" w:pos="0"/>
        </w:tabs>
        <w:ind w:firstLine="426"/>
        <w:jc w:val="both"/>
        <w:rPr>
          <w:spacing w:val="-2"/>
          <w:sz w:val="28"/>
          <w:szCs w:val="28"/>
        </w:rPr>
      </w:pPr>
      <w:r w:rsidRPr="00722E25">
        <w:rPr>
          <w:spacing w:val="-2"/>
          <w:sz w:val="28"/>
          <w:szCs w:val="28"/>
        </w:rPr>
        <w:t xml:space="preserve"> </w:t>
      </w:r>
      <w:r w:rsidR="00AB72C5">
        <w:rPr>
          <w:spacing w:val="-2"/>
          <w:sz w:val="28"/>
          <w:szCs w:val="28"/>
        </w:rPr>
        <w:t xml:space="preserve"> </w:t>
      </w:r>
      <w:r w:rsidRPr="00722E25">
        <w:rPr>
          <w:spacing w:val="-2"/>
          <w:sz w:val="28"/>
          <w:szCs w:val="28"/>
        </w:rPr>
        <w:t>Необходимо отметить, что ежегодно растет число граждан, участвующих в организации системы общественного контроля и надзора за качеством предоставляемых образовательных услуг, в том числе за проведением процедур независимого оценивания учебных достижений школьников в форме единого государственного экзамена в качестве общественных наблюдателей.</w:t>
      </w:r>
    </w:p>
    <w:p w:rsidR="00722E25" w:rsidRPr="00722E25" w:rsidRDefault="00722E25" w:rsidP="00AB72C5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E25">
        <w:rPr>
          <w:rFonts w:ascii="Times New Roman" w:hAnsi="Times New Roman" w:cs="Times New Roman"/>
          <w:sz w:val="28"/>
          <w:szCs w:val="28"/>
        </w:rPr>
        <w:t xml:space="preserve"> </w:t>
      </w:r>
      <w:r w:rsidR="00AB72C5">
        <w:rPr>
          <w:rFonts w:ascii="Times New Roman" w:hAnsi="Times New Roman" w:cs="Times New Roman"/>
          <w:sz w:val="28"/>
          <w:szCs w:val="28"/>
        </w:rPr>
        <w:t xml:space="preserve"> </w:t>
      </w:r>
      <w:r w:rsidRPr="00722E25">
        <w:rPr>
          <w:rFonts w:ascii="Times New Roman" w:hAnsi="Times New Roman" w:cs="Times New Roman"/>
          <w:sz w:val="28"/>
          <w:szCs w:val="28"/>
        </w:rPr>
        <w:t>Активно участвует в организации общественного контроля и надзора за проведением процедур независимого оценивания учебных достижений школьников Отдел образования, который в период проведения самых массовых экзаменов организует телефонную «горячую линию» по вопросам проведения ЕГЭ.</w:t>
      </w:r>
    </w:p>
    <w:p w:rsidR="00D510A8" w:rsidRDefault="0067561A" w:rsidP="00AB72C5">
      <w:pPr>
        <w:spacing w:after="0" w:line="240" w:lineRule="auto"/>
        <w:ind w:firstLine="708"/>
        <w:jc w:val="both"/>
        <w:rPr>
          <w:sz w:val="28"/>
          <w:szCs w:val="28"/>
        </w:rPr>
      </w:pPr>
      <w:r w:rsidRPr="0067561A">
        <w:rPr>
          <w:rFonts w:ascii="Times New Roman" w:hAnsi="Times New Roman" w:cs="Times New Roman"/>
          <w:sz w:val="28"/>
          <w:szCs w:val="28"/>
        </w:rPr>
        <w:t>В 201</w:t>
      </w:r>
      <w:r w:rsidR="00D510A8">
        <w:rPr>
          <w:rFonts w:ascii="Times New Roman" w:hAnsi="Times New Roman" w:cs="Times New Roman"/>
          <w:sz w:val="28"/>
          <w:szCs w:val="28"/>
        </w:rPr>
        <w:t>6</w:t>
      </w:r>
      <w:r w:rsidRPr="0067561A">
        <w:rPr>
          <w:rFonts w:ascii="Times New Roman" w:hAnsi="Times New Roman" w:cs="Times New Roman"/>
          <w:sz w:val="28"/>
          <w:szCs w:val="28"/>
        </w:rPr>
        <w:t xml:space="preserve"> году была продолжена работа по укреплению материально-технической базы образовательных учреждений по созданию современных условий обучения.  </w:t>
      </w:r>
    </w:p>
    <w:p w:rsidR="00D510A8" w:rsidRPr="00D510A8" w:rsidRDefault="00D510A8" w:rsidP="00AB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0A8">
        <w:rPr>
          <w:rFonts w:ascii="Times New Roman" w:hAnsi="Times New Roman" w:cs="Times New Roman"/>
          <w:sz w:val="28"/>
          <w:szCs w:val="28"/>
        </w:rPr>
        <w:t xml:space="preserve"> На данный момент все образовательные организации имеют прямую связь с органами МВД России и обеспечены кнопкой экстренного вызова.</w:t>
      </w:r>
    </w:p>
    <w:p w:rsidR="00A110B1" w:rsidRPr="00A110B1" w:rsidRDefault="00D510A8" w:rsidP="00AB7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10A8">
        <w:rPr>
          <w:rFonts w:ascii="Times New Roman" w:hAnsi="Times New Roman" w:cs="Times New Roman"/>
          <w:sz w:val="28"/>
          <w:szCs w:val="28"/>
        </w:rPr>
        <w:t xml:space="preserve">Все 25 образовательных учреждений района прошли проверки надзорных органов. Везде произведен косметический ремонт, отремонтированы кабинеты, пищеблоки, рекреации, произведен ремонт </w:t>
      </w:r>
      <w:proofErr w:type="spellStart"/>
      <w:r w:rsidRPr="00D510A8">
        <w:rPr>
          <w:rFonts w:ascii="Times New Roman" w:hAnsi="Times New Roman" w:cs="Times New Roman"/>
          <w:sz w:val="28"/>
          <w:szCs w:val="28"/>
        </w:rPr>
        <w:t>цокаля</w:t>
      </w:r>
      <w:proofErr w:type="spellEnd"/>
      <w:r w:rsidRPr="00D510A8">
        <w:rPr>
          <w:rFonts w:ascii="Times New Roman" w:hAnsi="Times New Roman" w:cs="Times New Roman"/>
          <w:sz w:val="28"/>
          <w:szCs w:val="28"/>
        </w:rPr>
        <w:t xml:space="preserve"> и фундаментов. </w:t>
      </w:r>
      <w:proofErr w:type="gramStart"/>
      <w:r w:rsidR="00A110B1" w:rsidRPr="00A11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372 687 руб. из муниципального бюджета произведены работы по ремонту первого этажа второго здания </w:t>
      </w:r>
      <w:proofErr w:type="spellStart"/>
      <w:r w:rsidR="00A110B1" w:rsidRPr="00A110B1">
        <w:rPr>
          <w:rFonts w:ascii="Times New Roman" w:eastAsia="Times New Roman" w:hAnsi="Times New Roman" w:cs="Times New Roman"/>
          <w:sz w:val="28"/>
          <w:szCs w:val="28"/>
          <w:lang w:eastAsia="ar-SA"/>
        </w:rPr>
        <w:t>Дросковской</w:t>
      </w:r>
      <w:proofErr w:type="spellEnd"/>
      <w:r w:rsidR="00A110B1" w:rsidRPr="00A11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средней школы. 360 680 руб. муниципальных финансовых средств использовано на проведение водопровода и организацию теплых туалетов в </w:t>
      </w:r>
      <w:proofErr w:type="spellStart"/>
      <w:r w:rsidR="00A110B1" w:rsidRPr="00A110B1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Сосенской</w:t>
      </w:r>
      <w:proofErr w:type="spellEnd"/>
      <w:r w:rsidR="00A110B1" w:rsidRPr="00A11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основной общеобразовательной школе. 2 млн. 099 тыс. руб. из средств районного бюджета было затрачено на замену системы отопления и насосной группы в Покровской средней школе. </w:t>
      </w:r>
      <w:proofErr w:type="gramEnd"/>
    </w:p>
    <w:p w:rsidR="00A110B1" w:rsidRPr="00A110B1" w:rsidRDefault="00D510A8" w:rsidP="00AB7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10B1">
        <w:rPr>
          <w:rFonts w:ascii="Times New Roman" w:hAnsi="Times New Roman" w:cs="Times New Roman"/>
          <w:sz w:val="28"/>
          <w:szCs w:val="28"/>
        </w:rPr>
        <w:t>На средства депутатов</w:t>
      </w:r>
      <w:r w:rsidRPr="00D510A8">
        <w:rPr>
          <w:rFonts w:ascii="Times New Roman" w:hAnsi="Times New Roman" w:cs="Times New Roman"/>
          <w:sz w:val="28"/>
          <w:szCs w:val="28"/>
        </w:rPr>
        <w:t xml:space="preserve">  районного совета народных депутатов приобретена ростовая мебель  в </w:t>
      </w:r>
      <w:proofErr w:type="spellStart"/>
      <w:r w:rsidRPr="00D510A8">
        <w:rPr>
          <w:rFonts w:ascii="Times New Roman" w:hAnsi="Times New Roman" w:cs="Times New Roman"/>
          <w:sz w:val="28"/>
          <w:szCs w:val="28"/>
        </w:rPr>
        <w:t>Дросковской</w:t>
      </w:r>
      <w:proofErr w:type="spellEnd"/>
      <w:r w:rsidRPr="00D510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0A8">
        <w:rPr>
          <w:rFonts w:ascii="Times New Roman" w:hAnsi="Times New Roman" w:cs="Times New Roman"/>
          <w:sz w:val="28"/>
          <w:szCs w:val="28"/>
        </w:rPr>
        <w:t>Моховской</w:t>
      </w:r>
      <w:proofErr w:type="spellEnd"/>
      <w:r w:rsidRPr="00D510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0A8">
        <w:rPr>
          <w:rFonts w:ascii="Times New Roman" w:hAnsi="Times New Roman" w:cs="Times New Roman"/>
          <w:sz w:val="28"/>
          <w:szCs w:val="28"/>
        </w:rPr>
        <w:t>Трудкинской</w:t>
      </w:r>
      <w:proofErr w:type="spellEnd"/>
      <w:r w:rsidRPr="00D510A8">
        <w:rPr>
          <w:rFonts w:ascii="Times New Roman" w:hAnsi="Times New Roman" w:cs="Times New Roman"/>
          <w:sz w:val="28"/>
          <w:szCs w:val="28"/>
        </w:rPr>
        <w:t xml:space="preserve"> средних, Успенской, </w:t>
      </w:r>
      <w:proofErr w:type="spellStart"/>
      <w:r w:rsidRPr="00D510A8">
        <w:rPr>
          <w:rFonts w:ascii="Times New Roman" w:hAnsi="Times New Roman" w:cs="Times New Roman"/>
          <w:sz w:val="28"/>
          <w:szCs w:val="28"/>
        </w:rPr>
        <w:t>Протасовской</w:t>
      </w:r>
      <w:proofErr w:type="spellEnd"/>
      <w:r w:rsidRPr="00D510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0A8">
        <w:rPr>
          <w:rFonts w:ascii="Times New Roman" w:hAnsi="Times New Roman" w:cs="Times New Roman"/>
          <w:sz w:val="28"/>
          <w:szCs w:val="28"/>
        </w:rPr>
        <w:t>Вепринецкой</w:t>
      </w:r>
      <w:proofErr w:type="spellEnd"/>
      <w:r w:rsidRPr="00D510A8">
        <w:rPr>
          <w:rFonts w:ascii="Times New Roman" w:hAnsi="Times New Roman" w:cs="Times New Roman"/>
          <w:sz w:val="28"/>
          <w:szCs w:val="28"/>
        </w:rPr>
        <w:t>,  В-</w:t>
      </w:r>
      <w:proofErr w:type="spellStart"/>
      <w:r w:rsidRPr="00D510A8">
        <w:rPr>
          <w:rFonts w:ascii="Times New Roman" w:hAnsi="Times New Roman" w:cs="Times New Roman"/>
          <w:sz w:val="28"/>
          <w:szCs w:val="28"/>
        </w:rPr>
        <w:t>Жерновской</w:t>
      </w:r>
      <w:proofErr w:type="spellEnd"/>
      <w:r w:rsidRPr="00D510A8">
        <w:rPr>
          <w:rFonts w:ascii="Times New Roman" w:hAnsi="Times New Roman" w:cs="Times New Roman"/>
          <w:sz w:val="28"/>
          <w:szCs w:val="28"/>
        </w:rPr>
        <w:t xml:space="preserve">  основных школах, мебель для столовой в Федоровской средней школе, электроплита во </w:t>
      </w:r>
      <w:proofErr w:type="spellStart"/>
      <w:r w:rsidRPr="00D510A8">
        <w:rPr>
          <w:rFonts w:ascii="Times New Roman" w:hAnsi="Times New Roman" w:cs="Times New Roman"/>
          <w:sz w:val="28"/>
          <w:szCs w:val="28"/>
        </w:rPr>
        <w:t>Внуковской</w:t>
      </w:r>
      <w:proofErr w:type="spellEnd"/>
      <w:r w:rsidRPr="00D510A8">
        <w:rPr>
          <w:rFonts w:ascii="Times New Roman" w:hAnsi="Times New Roman" w:cs="Times New Roman"/>
          <w:sz w:val="28"/>
          <w:szCs w:val="28"/>
        </w:rPr>
        <w:t xml:space="preserve"> основной школе. </w:t>
      </w:r>
      <w:proofErr w:type="gramStart"/>
      <w:r w:rsidR="00A110B1" w:rsidRPr="00A11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средства депутатов Орловского областного Совета народных депутатов произвели частичную замену ростовой мебели в Покровской, </w:t>
      </w:r>
      <w:proofErr w:type="spellStart"/>
      <w:r w:rsidR="00A110B1" w:rsidRPr="00A110B1">
        <w:rPr>
          <w:rFonts w:ascii="Times New Roman" w:eastAsia="Times New Roman" w:hAnsi="Times New Roman" w:cs="Times New Roman"/>
          <w:sz w:val="28"/>
          <w:szCs w:val="28"/>
          <w:lang w:eastAsia="ar-SA"/>
        </w:rPr>
        <w:t>Дросковской</w:t>
      </w:r>
      <w:proofErr w:type="spellEnd"/>
      <w:r w:rsidR="00A110B1" w:rsidRPr="00A11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Березовской средних, </w:t>
      </w:r>
      <w:proofErr w:type="spellStart"/>
      <w:r w:rsidR="00A110B1" w:rsidRPr="00A110B1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Тимирязевской</w:t>
      </w:r>
      <w:proofErr w:type="spellEnd"/>
      <w:r w:rsidR="00A110B1" w:rsidRPr="00A11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основной школах, приобрели два компьютера в </w:t>
      </w:r>
      <w:proofErr w:type="spellStart"/>
      <w:r w:rsidR="00A110B1" w:rsidRPr="00A110B1">
        <w:rPr>
          <w:rFonts w:ascii="Times New Roman" w:eastAsia="Times New Roman" w:hAnsi="Times New Roman" w:cs="Times New Roman"/>
          <w:sz w:val="28"/>
          <w:szCs w:val="28"/>
          <w:lang w:eastAsia="ar-SA"/>
        </w:rPr>
        <w:t>Моховскую</w:t>
      </w:r>
      <w:proofErr w:type="spellEnd"/>
      <w:r w:rsidR="00A110B1" w:rsidRPr="00A11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среднюю школу, заменили входную дверь в </w:t>
      </w:r>
      <w:proofErr w:type="spellStart"/>
      <w:r w:rsidR="00A110B1" w:rsidRPr="00A110B1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Грачевской</w:t>
      </w:r>
      <w:proofErr w:type="spellEnd"/>
      <w:r w:rsidR="00A110B1" w:rsidRPr="00A11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основной школе, а также произвели частичную замену оконных блоков в Алексеевской основной школе.</w:t>
      </w:r>
      <w:proofErr w:type="gramEnd"/>
      <w:r w:rsidR="00AB7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10B1" w:rsidRPr="00A11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средства, </w:t>
      </w:r>
      <w:r w:rsidR="00A110B1" w:rsidRPr="00A110B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выделенные ООО «Северное сияние» (69 </w:t>
      </w:r>
      <w:proofErr w:type="spellStart"/>
      <w:r w:rsidR="00A110B1" w:rsidRPr="00A110B1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proofErr w:type="gramStart"/>
      <w:r w:rsidR="00A110B1" w:rsidRPr="00A110B1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="00A110B1" w:rsidRPr="00A110B1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proofErr w:type="spellEnd"/>
      <w:r w:rsidR="00A110B1" w:rsidRPr="00A110B1">
        <w:rPr>
          <w:rFonts w:ascii="Times New Roman" w:eastAsia="Times New Roman" w:hAnsi="Times New Roman" w:cs="Times New Roman"/>
          <w:sz w:val="28"/>
          <w:szCs w:val="28"/>
          <w:lang w:eastAsia="ar-SA"/>
        </w:rPr>
        <w:t>.) и ООО «Авангард – Агро –  Орел» (30 т. руб.) заменили окна в  Алексеевской школе.</w:t>
      </w:r>
    </w:p>
    <w:p w:rsidR="00D510A8" w:rsidRPr="00D510A8" w:rsidRDefault="00D510A8" w:rsidP="00AB72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0A8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D510A8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D510A8">
        <w:rPr>
          <w:rFonts w:ascii="Times New Roman" w:hAnsi="Times New Roman" w:cs="Times New Roman"/>
          <w:sz w:val="28"/>
          <w:szCs w:val="28"/>
        </w:rPr>
        <w:t>онсоров отремонтированы раздевалки и группы в детском саду «Колокольчик» на сумму 40 тыс. рублей.</w:t>
      </w:r>
    </w:p>
    <w:p w:rsidR="00D510A8" w:rsidRPr="00D510A8" w:rsidRDefault="00D510A8" w:rsidP="00AB7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0A8">
        <w:rPr>
          <w:rFonts w:ascii="Times New Roman" w:hAnsi="Times New Roman" w:cs="Times New Roman"/>
          <w:sz w:val="28"/>
          <w:szCs w:val="28"/>
        </w:rPr>
        <w:t>В соответствии с Планом - графиком проведены работы  по подготовке котельных образовательных учреждений к отопительному сезону. На эти цели  из районного бюджета выделено 1 201 746,32 руб. в том числе: 73 000 рублей  на поверку приборов, 68 521, 00 руб. на обследование дымоходов, 288 156,00руб. на приобретение теплообменников в Покровскую школу.</w:t>
      </w:r>
    </w:p>
    <w:p w:rsidR="00AB72C5" w:rsidRDefault="00D510A8" w:rsidP="00AB7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0A8">
        <w:rPr>
          <w:rFonts w:ascii="Times New Roman" w:hAnsi="Times New Roman" w:cs="Times New Roman"/>
          <w:sz w:val="28"/>
          <w:szCs w:val="28"/>
        </w:rPr>
        <w:t xml:space="preserve">Приобретены котлы в Покровскую, Березовскую, </w:t>
      </w:r>
      <w:proofErr w:type="spellStart"/>
      <w:r w:rsidRPr="00D510A8">
        <w:rPr>
          <w:rFonts w:ascii="Times New Roman" w:hAnsi="Times New Roman" w:cs="Times New Roman"/>
          <w:sz w:val="28"/>
          <w:szCs w:val="28"/>
        </w:rPr>
        <w:t>Трудкинскую</w:t>
      </w:r>
      <w:proofErr w:type="spellEnd"/>
      <w:r w:rsidRPr="00D510A8">
        <w:rPr>
          <w:rFonts w:ascii="Times New Roman" w:hAnsi="Times New Roman" w:cs="Times New Roman"/>
          <w:sz w:val="28"/>
          <w:szCs w:val="28"/>
        </w:rPr>
        <w:t xml:space="preserve"> средние, </w:t>
      </w:r>
      <w:proofErr w:type="spellStart"/>
      <w:r w:rsidRPr="00D510A8">
        <w:rPr>
          <w:rFonts w:ascii="Times New Roman" w:hAnsi="Times New Roman" w:cs="Times New Roman"/>
          <w:sz w:val="28"/>
          <w:szCs w:val="28"/>
        </w:rPr>
        <w:t>Протасовскую</w:t>
      </w:r>
      <w:proofErr w:type="spellEnd"/>
      <w:r w:rsidRPr="00D510A8">
        <w:rPr>
          <w:rFonts w:ascii="Times New Roman" w:hAnsi="Times New Roman" w:cs="Times New Roman"/>
          <w:sz w:val="28"/>
          <w:szCs w:val="28"/>
        </w:rPr>
        <w:t xml:space="preserve"> и Успенскую основные школы. Отремонтированы системы отопления в Покровской средней  школе и  в Центре ДО «Энергия». </w:t>
      </w:r>
    </w:p>
    <w:p w:rsidR="00227A88" w:rsidRDefault="00227A88" w:rsidP="00AB72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E27" w:rsidRDefault="00794E27" w:rsidP="00AB72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2C5">
        <w:rPr>
          <w:rFonts w:ascii="Times New Roman" w:hAnsi="Times New Roman" w:cs="Times New Roman"/>
          <w:b/>
          <w:sz w:val="28"/>
          <w:szCs w:val="28"/>
        </w:rPr>
        <w:t>Выводы и заключения</w:t>
      </w:r>
    </w:p>
    <w:p w:rsidR="00227A88" w:rsidRPr="00AB72C5" w:rsidRDefault="00227A88" w:rsidP="00AB72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E27" w:rsidRPr="0015480B" w:rsidRDefault="00794E27" w:rsidP="00AB72C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80B">
        <w:rPr>
          <w:rFonts w:ascii="Times New Roman" w:hAnsi="Times New Roman" w:cs="Times New Roman"/>
          <w:sz w:val="28"/>
          <w:szCs w:val="28"/>
        </w:rPr>
        <w:t xml:space="preserve">Достигнутые результаты </w:t>
      </w:r>
      <w:r w:rsidR="00C02B1E" w:rsidRPr="0015480B">
        <w:rPr>
          <w:rFonts w:ascii="Times New Roman" w:hAnsi="Times New Roman" w:cs="Times New Roman"/>
          <w:sz w:val="28"/>
          <w:szCs w:val="28"/>
        </w:rPr>
        <w:t>деятельности системы общего образования в 201</w:t>
      </w:r>
      <w:r w:rsidR="004C27DA">
        <w:rPr>
          <w:rFonts w:ascii="Times New Roman" w:hAnsi="Times New Roman" w:cs="Times New Roman"/>
          <w:sz w:val="28"/>
          <w:szCs w:val="28"/>
        </w:rPr>
        <w:t>6</w:t>
      </w:r>
      <w:r w:rsidR="00C02B1E" w:rsidRPr="0015480B">
        <w:rPr>
          <w:rFonts w:ascii="Times New Roman" w:hAnsi="Times New Roman" w:cs="Times New Roman"/>
          <w:sz w:val="28"/>
          <w:szCs w:val="28"/>
        </w:rPr>
        <w:t xml:space="preserve"> году, в целом, соответствуют поставленной основной цели</w:t>
      </w:r>
      <w:r w:rsidR="00990FA4" w:rsidRPr="0015480B">
        <w:rPr>
          <w:rFonts w:ascii="Times New Roman" w:hAnsi="Times New Roman" w:cs="Times New Roman"/>
          <w:sz w:val="28"/>
          <w:szCs w:val="28"/>
        </w:rPr>
        <w:t xml:space="preserve">: </w:t>
      </w:r>
      <w:r w:rsidR="00C17E7C" w:rsidRPr="003F04C9">
        <w:rPr>
          <w:rFonts w:ascii="Times New Roman" w:hAnsi="Times New Roman" w:cs="Times New Roman"/>
          <w:sz w:val="28"/>
          <w:szCs w:val="28"/>
        </w:rPr>
        <w:t>обеспечение эффективного функционирования и развития системы образования на территории Покровского района</w:t>
      </w:r>
      <w:r w:rsidR="00990FA4" w:rsidRPr="0015480B">
        <w:rPr>
          <w:rFonts w:ascii="Times New Roman" w:hAnsi="Times New Roman" w:cs="Times New Roman"/>
          <w:sz w:val="28"/>
          <w:szCs w:val="28"/>
        </w:rPr>
        <w:t>.</w:t>
      </w:r>
      <w:r w:rsidR="002F0A01" w:rsidRPr="0015480B">
        <w:rPr>
          <w:rFonts w:ascii="Times New Roman" w:hAnsi="Times New Roman" w:cs="Times New Roman"/>
          <w:sz w:val="28"/>
          <w:szCs w:val="28"/>
        </w:rPr>
        <w:t xml:space="preserve"> Можно отметить положительную динамику изменений в системе образования района (реализуется федеральные государственные образовательные стандарты, пополняется </w:t>
      </w:r>
      <w:r w:rsidR="00227A88">
        <w:rPr>
          <w:rFonts w:ascii="Times New Roman" w:hAnsi="Times New Roman" w:cs="Times New Roman"/>
          <w:sz w:val="28"/>
          <w:szCs w:val="28"/>
        </w:rPr>
        <w:br/>
      </w:r>
      <w:r w:rsidR="002F0A01" w:rsidRPr="0015480B">
        <w:rPr>
          <w:rFonts w:ascii="Times New Roman" w:hAnsi="Times New Roman" w:cs="Times New Roman"/>
          <w:sz w:val="28"/>
          <w:szCs w:val="28"/>
        </w:rPr>
        <w:t>и совершенствуется материально-техническая база учреждений образования, улучшаются условия труда педагогических работников).</w:t>
      </w:r>
    </w:p>
    <w:p w:rsidR="001E7A31" w:rsidRPr="001E7A31" w:rsidRDefault="001E7A31" w:rsidP="00227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31">
        <w:rPr>
          <w:rFonts w:ascii="Times New Roman" w:hAnsi="Times New Roman" w:cs="Times New Roman"/>
          <w:sz w:val="28"/>
          <w:szCs w:val="28"/>
        </w:rPr>
        <w:t xml:space="preserve">Основные направления образовательной политики в образовательных организациях Покровского района  в 2017 году строятся в соответствии с Федеральным Законом РФ «Об образовании в Российской Федерации», Концепцией модернизации  российского образования, Стратегией развития воспитания в Российской Федерации до 2025 года, региональными </w:t>
      </w:r>
      <w:r w:rsidR="00227A88">
        <w:rPr>
          <w:rFonts w:ascii="Times New Roman" w:hAnsi="Times New Roman" w:cs="Times New Roman"/>
          <w:sz w:val="28"/>
          <w:szCs w:val="28"/>
        </w:rPr>
        <w:br/>
      </w:r>
      <w:r w:rsidRPr="001E7A31">
        <w:rPr>
          <w:rFonts w:ascii="Times New Roman" w:hAnsi="Times New Roman" w:cs="Times New Roman"/>
          <w:sz w:val="28"/>
          <w:szCs w:val="28"/>
        </w:rPr>
        <w:t>и муниципальной программами развития образования и воспитания детей.</w:t>
      </w:r>
    </w:p>
    <w:p w:rsidR="00227A88" w:rsidRDefault="00FA2302" w:rsidP="00227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88">
        <w:rPr>
          <w:rFonts w:ascii="Times New Roman" w:hAnsi="Times New Roman" w:cs="Times New Roman"/>
          <w:i/>
          <w:sz w:val="28"/>
          <w:szCs w:val="28"/>
        </w:rPr>
        <w:t>Основные</w:t>
      </w:r>
      <w:r w:rsidR="001E7A31" w:rsidRPr="00227A88">
        <w:rPr>
          <w:rFonts w:ascii="Times New Roman" w:hAnsi="Times New Roman" w:cs="Times New Roman"/>
          <w:i/>
          <w:sz w:val="28"/>
          <w:szCs w:val="28"/>
        </w:rPr>
        <w:t xml:space="preserve"> цели деятельности </w:t>
      </w:r>
      <w:r w:rsidR="00227A88" w:rsidRPr="00227A88">
        <w:rPr>
          <w:rFonts w:ascii="Times New Roman" w:hAnsi="Times New Roman" w:cs="Times New Roman"/>
          <w:i/>
          <w:sz w:val="28"/>
          <w:szCs w:val="28"/>
        </w:rPr>
        <w:t>муниципальной системы образования</w:t>
      </w:r>
      <w:r w:rsidR="00227A88">
        <w:rPr>
          <w:rFonts w:ascii="Times New Roman" w:hAnsi="Times New Roman" w:cs="Times New Roman"/>
          <w:sz w:val="28"/>
          <w:szCs w:val="28"/>
        </w:rPr>
        <w:t>:</w:t>
      </w:r>
    </w:p>
    <w:p w:rsidR="001E7A31" w:rsidRDefault="001E7A31" w:rsidP="00227A8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88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образования для удовлетворения потребностей  граждан и общества.</w:t>
      </w:r>
    </w:p>
    <w:p w:rsidR="00227A88" w:rsidRDefault="00227A88" w:rsidP="00227A8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02">
        <w:rPr>
          <w:rFonts w:ascii="Times New Roman" w:hAnsi="Times New Roman" w:cs="Times New Roman"/>
          <w:sz w:val="28"/>
          <w:szCs w:val="28"/>
        </w:rPr>
        <w:t>Воспитание активной,  физически здоровой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FA2302">
        <w:rPr>
          <w:rFonts w:ascii="Times New Roman" w:hAnsi="Times New Roman" w:cs="Times New Roman"/>
          <w:sz w:val="28"/>
          <w:szCs w:val="28"/>
        </w:rPr>
        <w:t>высоконравственной</w:t>
      </w:r>
      <w:r>
        <w:rPr>
          <w:rFonts w:ascii="Times New Roman" w:hAnsi="Times New Roman" w:cs="Times New Roman"/>
          <w:sz w:val="28"/>
          <w:szCs w:val="28"/>
        </w:rPr>
        <w:t xml:space="preserve"> личности школьников.</w:t>
      </w:r>
    </w:p>
    <w:p w:rsidR="001E7A31" w:rsidRPr="00113066" w:rsidRDefault="00113066" w:rsidP="00113066">
      <w:pPr>
        <w:pStyle w:val="a3"/>
        <w:numPr>
          <w:ilvl w:val="0"/>
          <w:numId w:val="29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02"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302">
        <w:rPr>
          <w:rFonts w:ascii="Times New Roman" w:hAnsi="Times New Roman" w:cs="Times New Roman"/>
          <w:sz w:val="28"/>
          <w:szCs w:val="28"/>
        </w:rPr>
        <w:t>управления муниципальной системой</w:t>
      </w:r>
    </w:p>
    <w:p w:rsidR="001E7A31" w:rsidRPr="00FA2302" w:rsidRDefault="00113066" w:rsidP="00113066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7A31" w:rsidRPr="00113066">
        <w:rPr>
          <w:rFonts w:ascii="Times New Roman" w:hAnsi="Times New Roman" w:cs="Times New Roman"/>
          <w:i/>
          <w:sz w:val="28"/>
          <w:szCs w:val="28"/>
        </w:rPr>
        <w:t>Совершенствование условий образовательного процесса</w:t>
      </w:r>
    </w:p>
    <w:p w:rsidR="001E7A31" w:rsidRPr="00FA2302" w:rsidRDefault="001E7A31" w:rsidP="00113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02">
        <w:rPr>
          <w:rFonts w:ascii="Times New Roman" w:hAnsi="Times New Roman" w:cs="Times New Roman"/>
          <w:sz w:val="28"/>
          <w:szCs w:val="28"/>
        </w:rPr>
        <w:t xml:space="preserve">            Обеспечение качества образования, совершенствование его содержания и технологий обучения. </w:t>
      </w:r>
    </w:p>
    <w:p w:rsidR="001E7A31" w:rsidRPr="00FA2302" w:rsidRDefault="001E7A31" w:rsidP="00113066">
      <w:pPr>
        <w:numPr>
          <w:ilvl w:val="0"/>
          <w:numId w:val="28"/>
        </w:numPr>
        <w:tabs>
          <w:tab w:val="clear" w:pos="7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302">
        <w:rPr>
          <w:rFonts w:ascii="Times New Roman" w:hAnsi="Times New Roman" w:cs="Times New Roman"/>
          <w:sz w:val="28"/>
          <w:szCs w:val="28"/>
        </w:rPr>
        <w:t>Развитие системы обеспечения качественных образовательных услуг.</w:t>
      </w:r>
    </w:p>
    <w:p w:rsidR="001E7A31" w:rsidRPr="00FA2302" w:rsidRDefault="001E7A31" w:rsidP="00113066">
      <w:pPr>
        <w:numPr>
          <w:ilvl w:val="0"/>
          <w:numId w:val="28"/>
        </w:numPr>
        <w:tabs>
          <w:tab w:val="clear" w:pos="7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302">
        <w:rPr>
          <w:rFonts w:ascii="Times New Roman" w:hAnsi="Times New Roman" w:cs="Times New Roman"/>
          <w:sz w:val="28"/>
          <w:szCs w:val="28"/>
        </w:rPr>
        <w:t>Обеспечение перехода образовательных организаций на стандарты второго поколения.</w:t>
      </w:r>
    </w:p>
    <w:p w:rsidR="001E7A31" w:rsidRPr="00FA2302" w:rsidRDefault="001E7A31" w:rsidP="00113066">
      <w:pPr>
        <w:numPr>
          <w:ilvl w:val="0"/>
          <w:numId w:val="28"/>
        </w:numPr>
        <w:tabs>
          <w:tab w:val="clear" w:pos="7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302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FA2302">
        <w:rPr>
          <w:rFonts w:ascii="Times New Roman" w:hAnsi="Times New Roman" w:cs="Times New Roman"/>
          <w:sz w:val="28"/>
          <w:szCs w:val="28"/>
        </w:rPr>
        <w:t>инновационный</w:t>
      </w:r>
      <w:proofErr w:type="gramEnd"/>
      <w:r w:rsidRPr="00FA2302">
        <w:rPr>
          <w:rFonts w:ascii="Times New Roman" w:hAnsi="Times New Roman" w:cs="Times New Roman"/>
          <w:sz w:val="28"/>
          <w:szCs w:val="28"/>
        </w:rPr>
        <w:t xml:space="preserve"> деятельности в системе образования.</w:t>
      </w:r>
    </w:p>
    <w:p w:rsidR="001E7A31" w:rsidRPr="00FA2302" w:rsidRDefault="001E7A31" w:rsidP="00113066">
      <w:pPr>
        <w:numPr>
          <w:ilvl w:val="0"/>
          <w:numId w:val="28"/>
        </w:numPr>
        <w:tabs>
          <w:tab w:val="clear" w:pos="7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302">
        <w:rPr>
          <w:rFonts w:ascii="Times New Roman" w:hAnsi="Times New Roman" w:cs="Times New Roman"/>
          <w:sz w:val="28"/>
          <w:szCs w:val="28"/>
        </w:rPr>
        <w:t>Совершенствование школьной инфраструктуры.</w:t>
      </w:r>
    </w:p>
    <w:p w:rsidR="001E7A31" w:rsidRPr="00FA2302" w:rsidRDefault="001E7A31" w:rsidP="00113066">
      <w:pPr>
        <w:numPr>
          <w:ilvl w:val="0"/>
          <w:numId w:val="28"/>
        </w:numPr>
        <w:tabs>
          <w:tab w:val="clear" w:pos="7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302">
        <w:rPr>
          <w:rFonts w:ascii="Times New Roman" w:hAnsi="Times New Roman" w:cs="Times New Roman"/>
          <w:sz w:val="28"/>
          <w:szCs w:val="28"/>
        </w:rPr>
        <w:lastRenderedPageBreak/>
        <w:t>Развитие системы дошкольного образования. Работа по ФГОС дошкольного образования.</w:t>
      </w:r>
    </w:p>
    <w:p w:rsidR="001E7A31" w:rsidRPr="00FA2302" w:rsidRDefault="001E7A31" w:rsidP="00113066">
      <w:pPr>
        <w:numPr>
          <w:ilvl w:val="0"/>
          <w:numId w:val="28"/>
        </w:numPr>
        <w:tabs>
          <w:tab w:val="clear" w:pos="7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302">
        <w:rPr>
          <w:rFonts w:ascii="Times New Roman" w:hAnsi="Times New Roman" w:cs="Times New Roman"/>
          <w:sz w:val="28"/>
          <w:szCs w:val="28"/>
        </w:rPr>
        <w:t xml:space="preserve">Организация обучения детей с ОВЗ и детей – инвалидов. </w:t>
      </w:r>
    </w:p>
    <w:p w:rsidR="001E7A31" w:rsidRPr="00FA2302" w:rsidRDefault="001E7A31" w:rsidP="00113066">
      <w:pPr>
        <w:numPr>
          <w:ilvl w:val="0"/>
          <w:numId w:val="28"/>
        </w:numPr>
        <w:tabs>
          <w:tab w:val="clear" w:pos="7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302">
        <w:rPr>
          <w:rFonts w:ascii="Times New Roman" w:hAnsi="Times New Roman" w:cs="Times New Roman"/>
          <w:sz w:val="28"/>
          <w:szCs w:val="28"/>
        </w:rPr>
        <w:t>Совершенствование  воспитательных систем образовательных организаций, направленных на формирование нравственного, ответственного, инициативного и компетентного гражданина России, в соответствии со Стратегией развития воспитания в Российской Федерации до 2025 года.</w:t>
      </w:r>
    </w:p>
    <w:p w:rsidR="001E7A31" w:rsidRPr="00FA2302" w:rsidRDefault="001E7A31" w:rsidP="00113066">
      <w:pPr>
        <w:numPr>
          <w:ilvl w:val="0"/>
          <w:numId w:val="28"/>
        </w:numPr>
        <w:tabs>
          <w:tab w:val="clear" w:pos="7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302">
        <w:rPr>
          <w:rFonts w:ascii="Times New Roman" w:hAnsi="Times New Roman" w:cs="Times New Roman"/>
          <w:sz w:val="28"/>
          <w:szCs w:val="28"/>
        </w:rPr>
        <w:t>Профилактика асоциального поведения подростков.</w:t>
      </w:r>
    </w:p>
    <w:p w:rsidR="001E7A31" w:rsidRPr="00FA2302" w:rsidRDefault="001E7A31" w:rsidP="00113066">
      <w:pPr>
        <w:numPr>
          <w:ilvl w:val="0"/>
          <w:numId w:val="28"/>
        </w:numPr>
        <w:tabs>
          <w:tab w:val="clear" w:pos="7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302">
        <w:rPr>
          <w:rFonts w:ascii="Times New Roman" w:hAnsi="Times New Roman" w:cs="Times New Roman"/>
          <w:sz w:val="28"/>
          <w:szCs w:val="28"/>
        </w:rPr>
        <w:t>Создание условий для творческого развития детей, формирование здорового образа  жизни, обеспечение возможности для учащихся вести здоровый образ жизни и систематически заниматься физической культурой и спортом.</w:t>
      </w:r>
    </w:p>
    <w:p w:rsidR="001E7A31" w:rsidRPr="00FA2302" w:rsidRDefault="001E7A31" w:rsidP="00113066">
      <w:pPr>
        <w:numPr>
          <w:ilvl w:val="0"/>
          <w:numId w:val="28"/>
        </w:numPr>
        <w:tabs>
          <w:tab w:val="clear" w:pos="7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302">
        <w:rPr>
          <w:rFonts w:ascii="Times New Roman" w:hAnsi="Times New Roman" w:cs="Times New Roman"/>
          <w:sz w:val="28"/>
          <w:szCs w:val="28"/>
        </w:rPr>
        <w:t>Обеспечение поддержки и развития одарённых детей.</w:t>
      </w:r>
    </w:p>
    <w:p w:rsidR="001E7A31" w:rsidRPr="00FA2302" w:rsidRDefault="001E7A31" w:rsidP="00113066">
      <w:pPr>
        <w:numPr>
          <w:ilvl w:val="0"/>
          <w:numId w:val="28"/>
        </w:numPr>
        <w:tabs>
          <w:tab w:val="clear" w:pos="7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302">
        <w:rPr>
          <w:rFonts w:ascii="Times New Roman" w:hAnsi="Times New Roman" w:cs="Times New Roman"/>
          <w:sz w:val="28"/>
          <w:szCs w:val="28"/>
        </w:rPr>
        <w:t>Внедрение в педагогическую практику современных технологий, направленных на развитие одаренности детей.</w:t>
      </w:r>
    </w:p>
    <w:p w:rsidR="001E7A31" w:rsidRPr="00FA2302" w:rsidRDefault="001E7A31" w:rsidP="00113066">
      <w:pPr>
        <w:numPr>
          <w:ilvl w:val="0"/>
          <w:numId w:val="28"/>
        </w:numPr>
        <w:tabs>
          <w:tab w:val="clear" w:pos="7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302">
        <w:rPr>
          <w:rFonts w:ascii="Times New Roman" w:hAnsi="Times New Roman" w:cs="Times New Roman"/>
          <w:sz w:val="28"/>
          <w:szCs w:val="28"/>
        </w:rPr>
        <w:t>Поддержка и содействие общедоступной системы дополнительного образования детей.</w:t>
      </w:r>
    </w:p>
    <w:p w:rsidR="001E7A31" w:rsidRPr="00FA2302" w:rsidRDefault="001E7A31" w:rsidP="00113066">
      <w:pPr>
        <w:numPr>
          <w:ilvl w:val="0"/>
          <w:numId w:val="28"/>
        </w:numPr>
        <w:tabs>
          <w:tab w:val="clear" w:pos="7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302">
        <w:rPr>
          <w:rFonts w:ascii="Times New Roman" w:hAnsi="Times New Roman" w:cs="Times New Roman"/>
          <w:sz w:val="28"/>
          <w:szCs w:val="28"/>
        </w:rPr>
        <w:t>Повышение эффективности реализации социальных функций системы образования: организация отдыха и оздоровления детей, сохранение духовно-нравственных традиций.</w:t>
      </w:r>
    </w:p>
    <w:p w:rsidR="001E7A31" w:rsidRPr="00FA2302" w:rsidRDefault="001E7A31" w:rsidP="00113066">
      <w:pPr>
        <w:numPr>
          <w:ilvl w:val="0"/>
          <w:numId w:val="28"/>
        </w:numPr>
        <w:tabs>
          <w:tab w:val="clear" w:pos="7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302">
        <w:rPr>
          <w:rFonts w:ascii="Times New Roman" w:hAnsi="Times New Roman" w:cs="Times New Roman"/>
          <w:sz w:val="28"/>
          <w:szCs w:val="28"/>
        </w:rPr>
        <w:t>Повышение педагогического мастерства работников образования.</w:t>
      </w:r>
    </w:p>
    <w:p w:rsidR="002F0A01" w:rsidRPr="0015480B" w:rsidRDefault="002F0A01" w:rsidP="0011306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80B">
        <w:rPr>
          <w:rFonts w:ascii="Times New Roman" w:hAnsi="Times New Roman" w:cs="Times New Roman"/>
          <w:sz w:val="28"/>
          <w:szCs w:val="28"/>
        </w:rPr>
        <w:t>В течение 201</w:t>
      </w:r>
      <w:r w:rsidR="004C27DA">
        <w:rPr>
          <w:rFonts w:ascii="Times New Roman" w:hAnsi="Times New Roman" w:cs="Times New Roman"/>
          <w:sz w:val="28"/>
          <w:szCs w:val="28"/>
        </w:rPr>
        <w:t>7</w:t>
      </w:r>
      <w:r w:rsidRPr="0015480B">
        <w:rPr>
          <w:rFonts w:ascii="Times New Roman" w:hAnsi="Times New Roman" w:cs="Times New Roman"/>
          <w:sz w:val="28"/>
          <w:szCs w:val="28"/>
        </w:rPr>
        <w:t xml:space="preserve"> года необходимо организовать</w:t>
      </w:r>
      <w:r w:rsidR="000B34F3" w:rsidRPr="0015480B">
        <w:rPr>
          <w:rFonts w:ascii="Times New Roman" w:hAnsi="Times New Roman" w:cs="Times New Roman"/>
          <w:sz w:val="28"/>
          <w:szCs w:val="28"/>
        </w:rPr>
        <w:t>:</w:t>
      </w:r>
    </w:p>
    <w:p w:rsidR="000B34F3" w:rsidRPr="0015480B" w:rsidRDefault="000B34F3" w:rsidP="0011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80B">
        <w:rPr>
          <w:rFonts w:ascii="Times New Roman" w:hAnsi="Times New Roman" w:cs="Times New Roman"/>
          <w:sz w:val="28"/>
          <w:szCs w:val="28"/>
        </w:rPr>
        <w:t>- мониторинговую деятельность за системой подготовки к итоговой аттестации обучающихся по обязательным предметам;</w:t>
      </w:r>
    </w:p>
    <w:p w:rsidR="0077234C" w:rsidRPr="0015480B" w:rsidRDefault="0077234C" w:rsidP="0011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80B">
        <w:rPr>
          <w:rFonts w:ascii="Times New Roman" w:hAnsi="Times New Roman" w:cs="Times New Roman"/>
          <w:sz w:val="28"/>
          <w:szCs w:val="28"/>
        </w:rPr>
        <w:t>- уделить внимание качеству образования и качеству преподавания пред</w:t>
      </w:r>
      <w:r w:rsidR="0057524C" w:rsidRPr="0015480B">
        <w:rPr>
          <w:rFonts w:ascii="Times New Roman" w:hAnsi="Times New Roman" w:cs="Times New Roman"/>
          <w:sz w:val="28"/>
          <w:szCs w:val="28"/>
        </w:rPr>
        <w:t>метов, динамике качества знаний.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B621F" w:rsidRPr="0015480B" w:rsidTr="00794E27">
        <w:tc>
          <w:tcPr>
            <w:tcW w:w="9571" w:type="dxa"/>
          </w:tcPr>
          <w:p w:rsidR="00FB621F" w:rsidRPr="0015480B" w:rsidRDefault="00FB621F" w:rsidP="001130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4B5" w:rsidRDefault="00B554B5" w:rsidP="00B554B5">
      <w:pPr>
        <w:pStyle w:val="a3"/>
        <w:tabs>
          <w:tab w:val="left" w:pos="700"/>
          <w:tab w:val="left" w:pos="6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4E27" w:rsidRPr="00B16D3F" w:rsidRDefault="00794E27" w:rsidP="0079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ПОКАЗАТЕЛИ </w:t>
      </w:r>
    </w:p>
    <w:p w:rsidR="00794E27" w:rsidRPr="00B16D3F" w:rsidRDefault="00794E27" w:rsidP="0079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мониторинга системы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Покровского района</w:t>
      </w: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79"/>
        <w:gridCol w:w="1701"/>
        <w:gridCol w:w="1350"/>
      </w:tblGrid>
      <w:tr w:rsidR="00794E27" w:rsidRPr="00B16D3F" w:rsidTr="00794E27">
        <w:trPr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Раздел/подраздел/показатель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Значение </w:t>
            </w: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 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Сведения о развитии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42136E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4E27" w:rsidRPr="00B16D3F" w:rsidTr="00794E27">
        <w:trPr>
          <w:trHeight w:val="187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C87F77" w:rsidP="00F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C8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777B83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E84A00" w:rsidP="00F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 w:rsidR="00FA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777B83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FA2302" w:rsidP="00E8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4E27" w:rsidRPr="00B16D3F" w:rsidTr="00CC2CFA">
        <w:trPr>
          <w:trHeight w:val="17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E84A00" w:rsidP="00F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E27" w:rsidRPr="00B16D3F" w:rsidTr="00794E27">
        <w:trPr>
          <w:trHeight w:val="43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42136E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E27" w:rsidRPr="00B16D3F" w:rsidTr="00794E27">
        <w:trPr>
          <w:trHeight w:val="3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водоснабжение;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1B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794E27" w:rsidRPr="00B16D3F" w:rsidTr="00794E27">
        <w:trPr>
          <w:trHeight w:val="3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центральное отопление;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1B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канализацию.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1B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42136E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1B4262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94E27"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1.4.5. Число персональных компьютеров, доступных для использования детьми, в расчете на 100 воспитанников </w:t>
            </w: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E8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8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777B83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862699" w:rsidP="00F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A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862699" w:rsidP="00F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A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CF620A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3219D4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CF620A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1.7.1. Темп роста числа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CF620A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FA2302" w:rsidP="00B6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60,468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FA2302" w:rsidP="00421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10,67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CF620A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CF620A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CF620A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598B" w:rsidRPr="00B16D3F" w:rsidTr="00CC2CFA">
        <w:trPr>
          <w:trHeight w:val="143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172A70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B6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CF620A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CC2CFA">
        <w:trPr>
          <w:trHeight w:val="9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598B" w:rsidRPr="00B16D3F" w:rsidTr="00CC2CFA">
        <w:trPr>
          <w:trHeight w:val="9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B6598B" w:rsidRPr="00B16D3F" w:rsidTr="00CF620A">
        <w:trPr>
          <w:trHeight w:val="15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CF620A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CC2CFA">
        <w:trPr>
          <w:trHeight w:val="6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624C18" w:rsidP="0017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624C18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6598B" w:rsidRPr="00B16D3F" w:rsidTr="00CC2CFA">
        <w:trPr>
          <w:trHeight w:val="155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- 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8B7E9D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учителей.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8B7E9D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CF620A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водопровод;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центральное отопление;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канализацию.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rPr>
          <w:trHeight w:val="2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624E3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имеющих доступ к Интернету.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624E3" w:rsidRDefault="00B6598B" w:rsidP="005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2.4.4. 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62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CF620A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862699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8B7E9D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2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862699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7E9D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01700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 xml:space="preserve">2.5.3. </w:t>
            </w:r>
            <w:r w:rsidR="004B5446" w:rsidRPr="00B0170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 w:rsidR="004B5446" w:rsidRPr="00B0170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="004B5446" w:rsidRPr="00B01700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основным общеобразовательным программам </w:t>
            </w:r>
          </w:p>
          <w:p w:rsidR="008B7E9D" w:rsidRPr="00B01700" w:rsidRDefault="004B5446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>( за исключением детей – инвалидов):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9D" w:rsidRPr="00B16D3F" w:rsidRDefault="00B01700" w:rsidP="00B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9D" w:rsidRPr="00862699" w:rsidRDefault="00B01700" w:rsidP="00B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5446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46" w:rsidRPr="00B01700" w:rsidRDefault="004B5446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B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862699" w:rsidRDefault="00B01700" w:rsidP="00B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5446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46" w:rsidRPr="00B01700" w:rsidRDefault="004B5446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>с тяжелыми нарушениями речи;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B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862699" w:rsidRDefault="00B01700" w:rsidP="00B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5446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46" w:rsidRPr="00B01700" w:rsidRDefault="004B5446" w:rsidP="00B017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зрения: слепые, слабовидящие;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B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862699" w:rsidRDefault="00B01700" w:rsidP="00B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5446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46" w:rsidRPr="00B01700" w:rsidRDefault="004B5446" w:rsidP="00B017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>с умственной отсталостью (интеллектуальными нарушениями);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B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862699" w:rsidRDefault="00B01700" w:rsidP="00B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5446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46" w:rsidRPr="00B01700" w:rsidRDefault="004B5446" w:rsidP="00B017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 – двигательного аппарата;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B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862699" w:rsidRDefault="00B01700" w:rsidP="00B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5446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46" w:rsidRPr="00B01700" w:rsidRDefault="004B5446" w:rsidP="00B017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B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862699" w:rsidRDefault="00B01700" w:rsidP="00B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5446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46" w:rsidRPr="00B01700" w:rsidRDefault="004B5446" w:rsidP="00B017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 xml:space="preserve">с расстройствами </w:t>
            </w:r>
            <w:proofErr w:type="spellStart"/>
            <w:r w:rsidRPr="00B01700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B01700">
              <w:rPr>
                <w:rFonts w:ascii="Times New Roman" w:hAnsi="Times New Roman" w:cs="Times New Roman"/>
                <w:sz w:val="24"/>
                <w:szCs w:val="24"/>
              </w:rPr>
              <w:t xml:space="preserve"> спектра;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B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862699" w:rsidRDefault="00B01700" w:rsidP="00B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5446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46" w:rsidRPr="00B01700" w:rsidRDefault="004B5446" w:rsidP="00B017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B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862699" w:rsidRDefault="00B01700" w:rsidP="00B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5446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46" w:rsidRPr="00B01700" w:rsidRDefault="004B5446" w:rsidP="00B017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>с другими ограниченными возможностями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B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862699" w:rsidRDefault="00B01700" w:rsidP="00B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700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00" w:rsidRPr="00B01700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 xml:space="preserve">2.5.4. Структура численности лиц с инвалидностью, обучающихся в отдельных классах общеобразовательных организаций и в отдельных организациях, осуществляющих </w:t>
            </w:r>
            <w:proofErr w:type="gramStart"/>
            <w:r w:rsidRPr="00B0170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B01700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00" w:rsidRPr="00B16D3F" w:rsidRDefault="00B01700" w:rsidP="00B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00" w:rsidRDefault="00B01700">
            <w:r w:rsidRPr="00361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700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00" w:rsidRPr="00B01700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слуха: глухие, слабослышащие, </w:t>
            </w:r>
            <w:r w:rsidRPr="00B0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позднооглохшие;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00" w:rsidRPr="00B16D3F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00" w:rsidRDefault="00B01700" w:rsidP="00CF620A">
            <w:pPr>
              <w:spacing w:line="240" w:lineRule="auto"/>
            </w:pPr>
            <w:r w:rsidRPr="00361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700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00" w:rsidRPr="00B01700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тяжелыми нарушениями речи;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00" w:rsidRPr="00B16D3F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00" w:rsidRDefault="00B01700" w:rsidP="00CF620A">
            <w:pPr>
              <w:spacing w:line="240" w:lineRule="auto"/>
            </w:pPr>
            <w:r w:rsidRPr="00361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700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00" w:rsidRPr="00B01700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зрения: слепые, слабовидящие;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00" w:rsidRPr="00B16D3F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00" w:rsidRDefault="00B01700" w:rsidP="00CF620A">
            <w:pPr>
              <w:spacing w:line="240" w:lineRule="auto"/>
            </w:pPr>
            <w:r w:rsidRPr="00361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700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00" w:rsidRPr="00B01700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>с умственной отсталостью (интеллектуальными нарушениями);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00" w:rsidRPr="00B16D3F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00" w:rsidRDefault="00B01700" w:rsidP="00CF620A">
            <w:pPr>
              <w:spacing w:line="240" w:lineRule="auto"/>
            </w:pPr>
            <w:r w:rsidRPr="00361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700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00" w:rsidRPr="00B01700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 – двигательного аппарата;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00" w:rsidRPr="00B16D3F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00" w:rsidRDefault="00B01700" w:rsidP="00CF620A">
            <w:pPr>
              <w:spacing w:line="240" w:lineRule="auto"/>
            </w:pPr>
            <w:r w:rsidRPr="00361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700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00" w:rsidRPr="00B01700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00" w:rsidRPr="00B16D3F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00" w:rsidRDefault="00B01700" w:rsidP="00CF620A">
            <w:pPr>
              <w:spacing w:line="240" w:lineRule="auto"/>
            </w:pPr>
            <w:r w:rsidRPr="00361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700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00" w:rsidRPr="00B01700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 xml:space="preserve">с расстройствами </w:t>
            </w:r>
            <w:proofErr w:type="spellStart"/>
            <w:r w:rsidRPr="00B01700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B01700">
              <w:rPr>
                <w:rFonts w:ascii="Times New Roman" w:hAnsi="Times New Roman" w:cs="Times New Roman"/>
                <w:sz w:val="24"/>
                <w:szCs w:val="24"/>
              </w:rPr>
              <w:t xml:space="preserve"> спектра;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00" w:rsidRPr="00B16D3F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00" w:rsidRDefault="00B01700" w:rsidP="00CF620A">
            <w:pPr>
              <w:spacing w:line="240" w:lineRule="auto"/>
            </w:pPr>
            <w:r w:rsidRPr="00361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700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00" w:rsidRPr="00B01700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00" w:rsidRPr="00B16D3F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00" w:rsidRDefault="00B01700" w:rsidP="00CF620A">
            <w:pPr>
              <w:spacing w:line="240" w:lineRule="auto"/>
            </w:pPr>
            <w:r w:rsidRPr="00361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700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00" w:rsidRPr="00B01700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>с другими ограниченными возможностями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00" w:rsidRPr="00B16D3F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00" w:rsidRDefault="00B01700" w:rsidP="00CF620A">
            <w:pPr>
              <w:spacing w:line="240" w:lineRule="auto"/>
            </w:pPr>
            <w:r w:rsidRPr="00361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5446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46" w:rsidRPr="00B01700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 xml:space="preserve">2.5.5. </w:t>
            </w:r>
            <w:r w:rsidR="004B5446" w:rsidRPr="00B01700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отдельных общеобразовательных организаций, осуществляющих </w:t>
            </w:r>
            <w:proofErr w:type="gramStart"/>
            <w:r w:rsidR="004B5446" w:rsidRPr="00B0170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="004B5446" w:rsidRPr="00B01700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основным общеобразовательным программам педагогическими кадрами: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862699" w:rsidRDefault="004B5446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446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46" w:rsidRPr="00B01700" w:rsidRDefault="004B5446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862699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5446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46" w:rsidRPr="00B01700" w:rsidRDefault="004B5446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>учителя – дефектологи;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862699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5446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46" w:rsidRPr="00B01700" w:rsidRDefault="004B5446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>учителя – логопеды;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862699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5446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46" w:rsidRPr="00B01700" w:rsidRDefault="004B5446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>социальные педагоги;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862699" w:rsidRDefault="00B01700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5446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46" w:rsidRPr="00B01700" w:rsidRDefault="004B5446" w:rsidP="00B017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700">
              <w:rPr>
                <w:rFonts w:ascii="Times New Roman" w:hAnsi="Times New Roman" w:cs="Times New Roman"/>
                <w:sz w:val="24"/>
                <w:szCs w:val="24"/>
              </w:rPr>
              <w:t>тьютеры</w:t>
            </w:r>
            <w:proofErr w:type="spellEnd"/>
            <w:r w:rsidRPr="00B01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B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862699" w:rsidRDefault="00B01700" w:rsidP="00B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CF620A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446" w:rsidRPr="00B16D3F" w:rsidTr="00CC2CFA">
        <w:trPr>
          <w:trHeight w:val="180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62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</w:t>
            </w: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 сдавших единый государственный экзамен  (далее - </w:t>
            </w: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русскому языку и математике, в общей численности выпускников общеобразовательных организаций, сдавших ЕГЭ по данным предметам.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EE0634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EE0634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 математике;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862699" w:rsidRDefault="004B5446" w:rsidP="00B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 русскому языку.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862699" w:rsidRDefault="00B01700" w:rsidP="0062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 математике;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62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 русскому языку.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B01700" w:rsidP="0062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2.6.4. Удельный вес численности выпускников, освоивших образовательные программы среднего общего образования, получивших количество баллов по ЕГЭ ниже </w:t>
            </w: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по математике;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862699" w:rsidRDefault="004B5446" w:rsidP="00862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 русскому языку.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862699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 математике;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 русскому языку.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5446" w:rsidRPr="00B16D3F" w:rsidTr="00CF620A">
        <w:trPr>
          <w:trHeight w:val="230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CF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CF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CF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5446" w:rsidRPr="00B16D3F" w:rsidTr="00CC2CFA">
        <w:trPr>
          <w:trHeight w:val="152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917E4D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446" w:rsidRPr="00B16D3F" w:rsidTr="00CC2CFA">
        <w:trPr>
          <w:trHeight w:val="54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2.8.1. Темп роста числа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5446" w:rsidRPr="00B16D3F" w:rsidTr="00917E4D">
        <w:trPr>
          <w:trHeight w:val="13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91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2.9. </w:t>
            </w:r>
            <w:r w:rsidRPr="0091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446" w:rsidRPr="00B16D3F" w:rsidTr="00CC2CFA">
        <w:trPr>
          <w:trHeight w:val="9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EE0634" w:rsidRDefault="00B01700" w:rsidP="00862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101691,17</w:t>
            </w:r>
          </w:p>
        </w:tc>
      </w:tr>
      <w:tr w:rsidR="004B5446" w:rsidRPr="00B16D3F" w:rsidTr="00CC2CFA">
        <w:trPr>
          <w:trHeight w:val="9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EE0634" w:rsidRDefault="00B01700" w:rsidP="00A3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</w:tr>
      <w:tr w:rsidR="004B5446" w:rsidRPr="00B16D3F" w:rsidTr="00917E4D">
        <w:trPr>
          <w:trHeight w:val="84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91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28186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2.10.2. Удельный вес числа организаций, имеющих дымовые </w:t>
            </w:r>
            <w:proofErr w:type="spellStart"/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B01700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5446" w:rsidRPr="00B16D3F" w:rsidTr="00CC2CFA">
        <w:trPr>
          <w:trHeight w:val="105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4B5446" w:rsidRPr="00B16D3F" w:rsidTr="0050128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 Дополнительное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446" w:rsidRPr="00B16D3F" w:rsidTr="0050128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917E4D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446" w:rsidRPr="00B16D3F" w:rsidTr="0050128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917E4D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EE0634" w:rsidRDefault="004B5446" w:rsidP="0028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8186C" w:rsidRPr="0028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8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B5446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917E4D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EE0634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B5446" w:rsidRPr="00B16D3F" w:rsidTr="00794E27">
        <w:trPr>
          <w:trHeight w:val="28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46" w:rsidRPr="00B16D3F" w:rsidRDefault="004B5446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6" w:rsidRPr="00EE0634" w:rsidRDefault="00A71139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1062C" w:rsidRPr="00B16D3F" w:rsidTr="00B01700">
        <w:trPr>
          <w:trHeight w:val="28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2C" w:rsidRPr="0028186C" w:rsidRDefault="0028186C" w:rsidP="00495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86C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062C" w:rsidRPr="0028186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детей с ограниченными </w:t>
            </w:r>
            <w:r w:rsidR="0031062C" w:rsidRPr="0028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возможностями здоровья в общей </w:t>
            </w:r>
            <w:proofErr w:type="gramStart"/>
            <w:r w:rsidR="0031062C" w:rsidRPr="0028186C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="0031062C" w:rsidRPr="0028186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31062C" w:rsidRPr="00EB7D08" w:rsidRDefault="0031062C" w:rsidP="00495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86C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детей – инвалидов)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Pr="00B16D3F" w:rsidRDefault="0028186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Pr="00501288" w:rsidRDefault="00495739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31062C" w:rsidRPr="00B16D3F" w:rsidTr="00B01700">
        <w:trPr>
          <w:trHeight w:val="28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2C" w:rsidRPr="00495739" w:rsidRDefault="00495739" w:rsidP="00495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5.2.3. </w:t>
            </w:r>
            <w:r w:rsidR="0031062C" w:rsidRPr="0049573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детей – инвалидов в общей </w:t>
            </w:r>
            <w:proofErr w:type="gramStart"/>
            <w:r w:rsidR="0031062C" w:rsidRPr="0049573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="0031062C" w:rsidRPr="0049573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Pr="00B16D3F" w:rsidRDefault="00495739" w:rsidP="00495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Pr="00501288" w:rsidRDefault="00495739" w:rsidP="00495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917E4D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EE0634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EE0634" w:rsidRDefault="00495739" w:rsidP="00A3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917E4D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EE0634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EE0634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32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Pr="00EE0634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516619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отопление;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516619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516619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Pr="00EE0634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516619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имеющих доступ к Интернету.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516619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1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917E4D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EE0634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EE0634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062C" w:rsidRPr="00B16D3F" w:rsidTr="00794E27">
        <w:trPr>
          <w:trHeight w:val="134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3B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EE0634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062C" w:rsidRPr="00B16D3F" w:rsidTr="003B3399">
        <w:trPr>
          <w:trHeight w:val="11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3B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EE0634" w:rsidRDefault="00495739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18226,15</w:t>
            </w:r>
          </w:p>
        </w:tc>
      </w:tr>
      <w:tr w:rsidR="0031062C" w:rsidRPr="00B16D3F" w:rsidTr="00794E27">
        <w:trPr>
          <w:trHeight w:val="12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EE0634" w:rsidRDefault="00495739" w:rsidP="00A3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3B3399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3B3399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EE0634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3B3399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EE0634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D73145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5.8.2. Удельный вес числа организаций, имеющих дымовые </w:t>
            </w:r>
            <w:proofErr w:type="spellStart"/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D73145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EE0634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2C" w:rsidRPr="00EE0634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Pr="00B16D3F" w:rsidRDefault="0031062C" w:rsidP="00A5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5.9.Учебные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Pr="00516619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Default="0031062C" w:rsidP="000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5.9.1.Результаты занятий детей в организациях дополнительного 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 их детей, обучающихся в образовательных организациях дополнительного образования):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Pr="00516619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Default="0031062C" w:rsidP="000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актуальных знаний, умений, практических навыков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Pr="00B16D3F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Pr="00516619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Default="0031062C" w:rsidP="000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развитие таланта и способностей обучающихся;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Default="00495739" w:rsidP="00495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Default="0031062C" w:rsidP="000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ориентация, освоение значимых для профессиональной деятельности навыков</w:t>
            </w:r>
            <w:r w:rsidR="0049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Default="00495739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Default="0031062C" w:rsidP="000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улучшение знаний в рамках школьной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1062C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Pr="003219D4" w:rsidRDefault="0031062C" w:rsidP="000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21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информация о системе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2C" w:rsidRDefault="0031062C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B9F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F" w:rsidRPr="003219D4" w:rsidRDefault="003219D4" w:rsidP="0032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19D4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666B9F" w:rsidRPr="003219D4">
              <w:rPr>
                <w:rFonts w:ascii="Times New Roman" w:hAnsi="Times New Roman" w:cs="Times New Roman"/>
                <w:sz w:val="24"/>
                <w:szCs w:val="24"/>
              </w:rPr>
              <w:t>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F" w:rsidRDefault="00666B9F" w:rsidP="0032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F" w:rsidRDefault="00666B9F" w:rsidP="0032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B9F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F" w:rsidRPr="003219D4" w:rsidRDefault="003219D4" w:rsidP="0032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  <w:r w:rsidR="00666B9F" w:rsidRPr="003219D4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системы образования гражданами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F" w:rsidRDefault="00666B9F" w:rsidP="0032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F" w:rsidRDefault="00666B9F" w:rsidP="0032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B9F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F" w:rsidRPr="003219D4" w:rsidRDefault="003219D4" w:rsidP="0032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10.1.1.  </w:t>
            </w:r>
            <w:r w:rsidR="00666B9F" w:rsidRPr="003219D4">
              <w:rPr>
                <w:rFonts w:ascii="Times New Roman" w:hAnsi="Times New Roman" w:cs="Times New Roman"/>
                <w:sz w:val="24"/>
                <w:szCs w:val="24"/>
              </w:rPr>
              <w:t xml:space="preserve">Индекс удовлетворенности населения качеством образования, которое предоставляют образовательные организации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F" w:rsidRDefault="003219D4" w:rsidP="0032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F" w:rsidRDefault="003219D4" w:rsidP="0032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666B9F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F" w:rsidRPr="006960AE" w:rsidRDefault="00666B9F" w:rsidP="000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10.3.Развитие механизмов государственно-частного управления в системе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F" w:rsidRDefault="00666B9F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F" w:rsidRDefault="00666B9F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B9F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F" w:rsidRDefault="00666B9F" w:rsidP="000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10.3.2.Удельный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F" w:rsidRDefault="00666B9F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F" w:rsidRDefault="00666B9F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6B9F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F" w:rsidRPr="00D54755" w:rsidRDefault="00D54755" w:rsidP="00D5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4755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666B9F" w:rsidRPr="00D54755">
              <w:rPr>
                <w:rFonts w:ascii="Times New Roman" w:hAnsi="Times New Roman" w:cs="Times New Roman"/>
                <w:sz w:val="24"/>
                <w:szCs w:val="24"/>
              </w:rPr>
              <w:t>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F" w:rsidRDefault="00666B9F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F" w:rsidRDefault="00666B9F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B9F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F" w:rsidRPr="00D54755" w:rsidRDefault="00D54755" w:rsidP="00D5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55">
              <w:rPr>
                <w:rFonts w:ascii="Times New Roman" w:hAnsi="Times New Roman" w:cs="Times New Roman"/>
                <w:sz w:val="24"/>
                <w:szCs w:val="24"/>
              </w:rPr>
              <w:t xml:space="preserve">11.1. </w:t>
            </w:r>
            <w:r w:rsidR="00666B9F" w:rsidRPr="00D54755">
              <w:rPr>
                <w:rFonts w:ascii="Times New Roman" w:hAnsi="Times New Roman" w:cs="Times New Roman"/>
                <w:sz w:val="24"/>
                <w:szCs w:val="24"/>
              </w:rPr>
              <w:t>Социально-демографические характеристики и социальная интеграция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F" w:rsidRDefault="00666B9F" w:rsidP="00D5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F" w:rsidRDefault="00666B9F" w:rsidP="00D5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B9F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F" w:rsidRPr="00D54755" w:rsidRDefault="00666B9F" w:rsidP="00D5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755" w:rsidRPr="00D54755">
              <w:rPr>
                <w:rFonts w:ascii="Times New Roman" w:hAnsi="Times New Roman" w:cs="Times New Roman"/>
                <w:sz w:val="24"/>
                <w:szCs w:val="24"/>
              </w:rPr>
              <w:t xml:space="preserve">11.1.1. </w:t>
            </w:r>
            <w:r w:rsidRPr="00D54755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F" w:rsidRDefault="00D54755" w:rsidP="00D5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F" w:rsidRDefault="00D54755" w:rsidP="00D5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6E7C60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0" w:rsidRPr="00D17057" w:rsidRDefault="00D54755" w:rsidP="00D1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7">
              <w:rPr>
                <w:rFonts w:ascii="Times New Roman" w:hAnsi="Times New Roman" w:cs="Times New Roman"/>
                <w:sz w:val="24"/>
                <w:szCs w:val="24"/>
              </w:rPr>
              <w:t xml:space="preserve">11.2. </w:t>
            </w:r>
            <w:r w:rsidR="006E7C60" w:rsidRPr="00D17057">
              <w:rPr>
                <w:rFonts w:ascii="Times New Roman" w:hAnsi="Times New Roman" w:cs="Times New Roman"/>
                <w:sz w:val="24"/>
                <w:szCs w:val="24"/>
              </w:rPr>
              <w:t>Ценностные ориентации молодежи и ее участие в общественных достижениях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60" w:rsidRDefault="006E7C60" w:rsidP="00D1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60" w:rsidRDefault="006E7C60" w:rsidP="00D1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C60" w:rsidRPr="00B16D3F" w:rsidTr="00B0170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0" w:rsidRPr="00D17057" w:rsidRDefault="00D17057" w:rsidP="00D1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7">
              <w:rPr>
                <w:rFonts w:ascii="Times New Roman" w:hAnsi="Times New Roman" w:cs="Times New Roman"/>
                <w:sz w:val="24"/>
                <w:szCs w:val="24"/>
              </w:rPr>
              <w:t xml:space="preserve">11.2.1. </w:t>
            </w:r>
            <w:r w:rsidR="006E7C60" w:rsidRPr="00D1705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60" w:rsidRDefault="00D17057" w:rsidP="00D1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60" w:rsidRDefault="00225600" w:rsidP="00D1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DB7A2B" w:rsidRDefault="00DB7A2B" w:rsidP="004529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B3399" w:rsidRDefault="003B3399" w:rsidP="003B3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3399">
        <w:rPr>
          <w:rFonts w:ascii="Times New Roman" w:hAnsi="Times New Roman" w:cs="Times New Roman"/>
          <w:sz w:val="24"/>
          <w:szCs w:val="24"/>
        </w:rPr>
        <w:t>Начальник отдела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3B3399" w:rsidRPr="003B3399" w:rsidRDefault="003B3399" w:rsidP="003B3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Покровкого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</w:t>
      </w:r>
      <w:bookmarkStart w:id="6" w:name="_GoBack"/>
      <w:bookmarkEnd w:id="6"/>
      <w:r>
        <w:rPr>
          <w:rFonts w:ascii="Times New Roman" w:hAnsi="Times New Roman" w:cs="Times New Roman"/>
          <w:sz w:val="24"/>
          <w:szCs w:val="24"/>
        </w:rPr>
        <w:t xml:space="preserve">       М. А. Журавлева </w:t>
      </w:r>
    </w:p>
    <w:sectPr w:rsidR="003B3399" w:rsidRPr="003B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color w:val="auto"/>
        <w:sz w:val="28"/>
        <w:szCs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auto"/>
        <w:sz w:val="28"/>
        <w:szCs w:val="36"/>
      </w:rPr>
    </w:lvl>
  </w:abstractNum>
  <w:abstractNum w:abstractNumId="3">
    <w:nsid w:val="05EE24EC"/>
    <w:multiLevelType w:val="hybridMultilevel"/>
    <w:tmpl w:val="5C0E1E92"/>
    <w:lvl w:ilvl="0" w:tplc="9944409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D3BA4"/>
    <w:multiLevelType w:val="multilevel"/>
    <w:tmpl w:val="33580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772C0C"/>
    <w:multiLevelType w:val="hybridMultilevel"/>
    <w:tmpl w:val="172C6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027D3"/>
    <w:multiLevelType w:val="hybridMultilevel"/>
    <w:tmpl w:val="F49EF988"/>
    <w:lvl w:ilvl="0" w:tplc="69DC9C76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614285"/>
    <w:multiLevelType w:val="hybridMultilevel"/>
    <w:tmpl w:val="2F08928C"/>
    <w:lvl w:ilvl="0" w:tplc="D8B2E7C6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30851038"/>
    <w:multiLevelType w:val="multilevel"/>
    <w:tmpl w:val="780CBE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16825FD"/>
    <w:multiLevelType w:val="hybridMultilevel"/>
    <w:tmpl w:val="44CA7A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5677119"/>
    <w:multiLevelType w:val="multilevel"/>
    <w:tmpl w:val="C88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C151C4"/>
    <w:multiLevelType w:val="hybridMultilevel"/>
    <w:tmpl w:val="C5E0AA4A"/>
    <w:lvl w:ilvl="0" w:tplc="751641DA">
      <w:start w:val="3"/>
      <w:numFmt w:val="upperRoman"/>
      <w:lvlText w:val="%1."/>
      <w:lvlJc w:val="left"/>
      <w:pPr>
        <w:tabs>
          <w:tab w:val="num" w:pos="1260"/>
        </w:tabs>
        <w:ind w:left="1260" w:hanging="840"/>
      </w:pPr>
    </w:lvl>
    <w:lvl w:ilvl="1" w:tplc="9E628C9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5829A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292B7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49C77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598C40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AEE02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1A22E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3A811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3A033C9E"/>
    <w:multiLevelType w:val="hybridMultilevel"/>
    <w:tmpl w:val="7EEE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B6259"/>
    <w:multiLevelType w:val="multilevel"/>
    <w:tmpl w:val="716A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56437F"/>
    <w:multiLevelType w:val="hybridMultilevel"/>
    <w:tmpl w:val="37ECA60A"/>
    <w:lvl w:ilvl="0" w:tplc="A238B1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1A52A44"/>
    <w:multiLevelType w:val="hybridMultilevel"/>
    <w:tmpl w:val="5562F1C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540CC"/>
    <w:multiLevelType w:val="multilevel"/>
    <w:tmpl w:val="0C8E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8D3952"/>
    <w:multiLevelType w:val="hybridMultilevel"/>
    <w:tmpl w:val="0C6E3392"/>
    <w:lvl w:ilvl="0" w:tplc="56D47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C75BF4"/>
    <w:multiLevelType w:val="hybridMultilevel"/>
    <w:tmpl w:val="1C043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B63C88"/>
    <w:multiLevelType w:val="multilevel"/>
    <w:tmpl w:val="F81E2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994F57"/>
    <w:multiLevelType w:val="hybridMultilevel"/>
    <w:tmpl w:val="145200FC"/>
    <w:lvl w:ilvl="0" w:tplc="69DC9C76">
      <w:start w:val="1"/>
      <w:numFmt w:val="bullet"/>
      <w:lvlText w:val=""/>
      <w:lvlJc w:val="left"/>
      <w:pPr>
        <w:tabs>
          <w:tab w:val="num" w:pos="540"/>
        </w:tabs>
        <w:ind w:left="54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D7868D3"/>
    <w:multiLevelType w:val="hybridMultilevel"/>
    <w:tmpl w:val="23F6F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EE6F44">
      <w:start w:val="1"/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2" w:tplc="C87254FA">
      <w:start w:val="1"/>
      <w:numFmt w:val="decimal"/>
      <w:lvlText w:val="%3."/>
      <w:lvlJc w:val="left"/>
      <w:pPr>
        <w:tabs>
          <w:tab w:val="num" w:pos="3555"/>
        </w:tabs>
        <w:ind w:left="3555" w:hanging="15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36306F"/>
    <w:multiLevelType w:val="hybridMultilevel"/>
    <w:tmpl w:val="4DC84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90E89"/>
    <w:multiLevelType w:val="hybridMultilevel"/>
    <w:tmpl w:val="5D62CF7C"/>
    <w:lvl w:ilvl="0" w:tplc="0419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2853E2"/>
    <w:multiLevelType w:val="hybridMultilevel"/>
    <w:tmpl w:val="A91E8E00"/>
    <w:lvl w:ilvl="0" w:tplc="4424AB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8B72D8"/>
    <w:multiLevelType w:val="multilevel"/>
    <w:tmpl w:val="644080B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0E4558"/>
    <w:multiLevelType w:val="hybridMultilevel"/>
    <w:tmpl w:val="F2BCD282"/>
    <w:lvl w:ilvl="0" w:tplc="69DC9C76">
      <w:start w:val="1"/>
      <w:numFmt w:val="bullet"/>
      <w:lvlText w:val=""/>
      <w:lvlJc w:val="left"/>
      <w:pPr>
        <w:tabs>
          <w:tab w:val="num" w:pos="720"/>
        </w:tabs>
        <w:ind w:left="72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E0C743C"/>
    <w:multiLevelType w:val="hybridMultilevel"/>
    <w:tmpl w:val="03669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4F572F"/>
    <w:multiLevelType w:val="singleLevel"/>
    <w:tmpl w:val="B934A90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0"/>
  </w:num>
  <w:num w:numId="5">
    <w:abstractNumId w:val="6"/>
  </w:num>
  <w:num w:numId="6">
    <w:abstractNumId w:val="26"/>
  </w:num>
  <w:num w:numId="7">
    <w:abstractNumId w:val="14"/>
  </w:num>
  <w:num w:numId="8">
    <w:abstractNumId w:val="20"/>
  </w:num>
  <w:num w:numId="9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2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"/>
  </w:num>
  <w:num w:numId="15">
    <w:abstractNumId w:val="2"/>
  </w:num>
  <w:num w:numId="16">
    <w:abstractNumId w:val="3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10"/>
  </w:num>
  <w:num w:numId="21">
    <w:abstractNumId w:val="16"/>
  </w:num>
  <w:num w:numId="22">
    <w:abstractNumId w:val="4"/>
  </w:num>
  <w:num w:numId="23">
    <w:abstractNumId w:val="25"/>
  </w:num>
  <w:num w:numId="24">
    <w:abstractNumId w:val="17"/>
  </w:num>
  <w:num w:numId="25">
    <w:abstractNumId w:val="19"/>
  </w:num>
  <w:num w:numId="26">
    <w:abstractNumId w:val="24"/>
  </w:num>
  <w:num w:numId="27">
    <w:abstractNumId w:val="7"/>
  </w:num>
  <w:num w:numId="28">
    <w:abstractNumId w:val="2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F1"/>
    <w:rsid w:val="000030DC"/>
    <w:rsid w:val="000041FB"/>
    <w:rsid w:val="00004E44"/>
    <w:rsid w:val="00027815"/>
    <w:rsid w:val="000329AE"/>
    <w:rsid w:val="000354CE"/>
    <w:rsid w:val="00037136"/>
    <w:rsid w:val="0004224F"/>
    <w:rsid w:val="0004270F"/>
    <w:rsid w:val="000631B2"/>
    <w:rsid w:val="000A638A"/>
    <w:rsid w:val="000B34F3"/>
    <w:rsid w:val="000C23F1"/>
    <w:rsid w:val="000C3491"/>
    <w:rsid w:val="000D53B4"/>
    <w:rsid w:val="000E2859"/>
    <w:rsid w:val="000E7C6A"/>
    <w:rsid w:val="000F280C"/>
    <w:rsid w:val="000F5D54"/>
    <w:rsid w:val="000F7F85"/>
    <w:rsid w:val="001077CE"/>
    <w:rsid w:val="00110DAF"/>
    <w:rsid w:val="00113066"/>
    <w:rsid w:val="0012092C"/>
    <w:rsid w:val="00120F55"/>
    <w:rsid w:val="00126F64"/>
    <w:rsid w:val="00131AF3"/>
    <w:rsid w:val="00133740"/>
    <w:rsid w:val="00135DFF"/>
    <w:rsid w:val="00136430"/>
    <w:rsid w:val="001365B2"/>
    <w:rsid w:val="001544D4"/>
    <w:rsid w:val="0015480B"/>
    <w:rsid w:val="001550FC"/>
    <w:rsid w:val="00161433"/>
    <w:rsid w:val="001625A0"/>
    <w:rsid w:val="00163E7B"/>
    <w:rsid w:val="00163F1C"/>
    <w:rsid w:val="00172A70"/>
    <w:rsid w:val="00181137"/>
    <w:rsid w:val="001B189E"/>
    <w:rsid w:val="001B1CE3"/>
    <w:rsid w:val="001B4262"/>
    <w:rsid w:val="001B48B8"/>
    <w:rsid w:val="001C1B48"/>
    <w:rsid w:val="001D1C38"/>
    <w:rsid w:val="001D3C5F"/>
    <w:rsid w:val="001D3CAA"/>
    <w:rsid w:val="001E0BE1"/>
    <w:rsid w:val="001E3F08"/>
    <w:rsid w:val="001E7A31"/>
    <w:rsid w:val="001F21B8"/>
    <w:rsid w:val="001F3025"/>
    <w:rsid w:val="001F3D95"/>
    <w:rsid w:val="00212665"/>
    <w:rsid w:val="00217F57"/>
    <w:rsid w:val="00224A31"/>
    <w:rsid w:val="00225600"/>
    <w:rsid w:val="00227A88"/>
    <w:rsid w:val="002302EF"/>
    <w:rsid w:val="0023069A"/>
    <w:rsid w:val="00241C5C"/>
    <w:rsid w:val="00246623"/>
    <w:rsid w:val="00247C4D"/>
    <w:rsid w:val="002506D0"/>
    <w:rsid w:val="00263D13"/>
    <w:rsid w:val="0028186C"/>
    <w:rsid w:val="00287AEE"/>
    <w:rsid w:val="002919AE"/>
    <w:rsid w:val="002A4375"/>
    <w:rsid w:val="002B72CE"/>
    <w:rsid w:val="002D796E"/>
    <w:rsid w:val="002E488A"/>
    <w:rsid w:val="002F0A01"/>
    <w:rsid w:val="002F1996"/>
    <w:rsid w:val="002F5817"/>
    <w:rsid w:val="0030062C"/>
    <w:rsid w:val="0031062C"/>
    <w:rsid w:val="00310DE1"/>
    <w:rsid w:val="0031146F"/>
    <w:rsid w:val="003219D4"/>
    <w:rsid w:val="00332A23"/>
    <w:rsid w:val="003470F4"/>
    <w:rsid w:val="00357F65"/>
    <w:rsid w:val="003679E4"/>
    <w:rsid w:val="00376B17"/>
    <w:rsid w:val="003778D1"/>
    <w:rsid w:val="00382CD7"/>
    <w:rsid w:val="00386CCA"/>
    <w:rsid w:val="003966A0"/>
    <w:rsid w:val="0039772E"/>
    <w:rsid w:val="003A01EE"/>
    <w:rsid w:val="003B3399"/>
    <w:rsid w:val="003D10D0"/>
    <w:rsid w:val="003E7654"/>
    <w:rsid w:val="003F04C9"/>
    <w:rsid w:val="003F4243"/>
    <w:rsid w:val="004034D9"/>
    <w:rsid w:val="0042136E"/>
    <w:rsid w:val="0042163F"/>
    <w:rsid w:val="00425F97"/>
    <w:rsid w:val="0043075B"/>
    <w:rsid w:val="004331FA"/>
    <w:rsid w:val="0043356F"/>
    <w:rsid w:val="0043436B"/>
    <w:rsid w:val="00442DF0"/>
    <w:rsid w:val="004451B1"/>
    <w:rsid w:val="004458A5"/>
    <w:rsid w:val="00445AAA"/>
    <w:rsid w:val="00450FDC"/>
    <w:rsid w:val="00451067"/>
    <w:rsid w:val="00452906"/>
    <w:rsid w:val="00456C22"/>
    <w:rsid w:val="004606A6"/>
    <w:rsid w:val="0046495E"/>
    <w:rsid w:val="00474242"/>
    <w:rsid w:val="00475586"/>
    <w:rsid w:val="00492BD0"/>
    <w:rsid w:val="00495739"/>
    <w:rsid w:val="004960FD"/>
    <w:rsid w:val="004A214A"/>
    <w:rsid w:val="004A3E70"/>
    <w:rsid w:val="004B5446"/>
    <w:rsid w:val="004C27DA"/>
    <w:rsid w:val="004C72DC"/>
    <w:rsid w:val="004D6507"/>
    <w:rsid w:val="004D7CEC"/>
    <w:rsid w:val="004F4C60"/>
    <w:rsid w:val="004F5F78"/>
    <w:rsid w:val="004F740F"/>
    <w:rsid w:val="00501288"/>
    <w:rsid w:val="005030BB"/>
    <w:rsid w:val="00511439"/>
    <w:rsid w:val="005145BC"/>
    <w:rsid w:val="0051536A"/>
    <w:rsid w:val="00515477"/>
    <w:rsid w:val="00516619"/>
    <w:rsid w:val="00520C21"/>
    <w:rsid w:val="0052258E"/>
    <w:rsid w:val="00524024"/>
    <w:rsid w:val="005252F8"/>
    <w:rsid w:val="00525421"/>
    <w:rsid w:val="00530F62"/>
    <w:rsid w:val="0053518B"/>
    <w:rsid w:val="005410F7"/>
    <w:rsid w:val="005751E2"/>
    <w:rsid w:val="0057524C"/>
    <w:rsid w:val="00580414"/>
    <w:rsid w:val="00587617"/>
    <w:rsid w:val="00596F10"/>
    <w:rsid w:val="005A0FC2"/>
    <w:rsid w:val="005B4A40"/>
    <w:rsid w:val="005D13A2"/>
    <w:rsid w:val="005D34D5"/>
    <w:rsid w:val="005D4590"/>
    <w:rsid w:val="005E6B4E"/>
    <w:rsid w:val="005F754C"/>
    <w:rsid w:val="00602959"/>
    <w:rsid w:val="00616F80"/>
    <w:rsid w:val="00617B98"/>
    <w:rsid w:val="00624C18"/>
    <w:rsid w:val="00642F65"/>
    <w:rsid w:val="00652F14"/>
    <w:rsid w:val="006546E9"/>
    <w:rsid w:val="00666B9F"/>
    <w:rsid w:val="00672B17"/>
    <w:rsid w:val="006730F1"/>
    <w:rsid w:val="0067561A"/>
    <w:rsid w:val="00690737"/>
    <w:rsid w:val="0069344C"/>
    <w:rsid w:val="00693F25"/>
    <w:rsid w:val="00694B95"/>
    <w:rsid w:val="006960AE"/>
    <w:rsid w:val="006B35FF"/>
    <w:rsid w:val="006B78EA"/>
    <w:rsid w:val="006C39ED"/>
    <w:rsid w:val="006D033E"/>
    <w:rsid w:val="006D16DB"/>
    <w:rsid w:val="006D3E0B"/>
    <w:rsid w:val="006E7C60"/>
    <w:rsid w:val="006F50A4"/>
    <w:rsid w:val="006F737D"/>
    <w:rsid w:val="00716964"/>
    <w:rsid w:val="00717792"/>
    <w:rsid w:val="00722E25"/>
    <w:rsid w:val="00723234"/>
    <w:rsid w:val="00731339"/>
    <w:rsid w:val="00733C7D"/>
    <w:rsid w:val="00737A28"/>
    <w:rsid w:val="00744056"/>
    <w:rsid w:val="0074473B"/>
    <w:rsid w:val="0075254F"/>
    <w:rsid w:val="00757C5D"/>
    <w:rsid w:val="0077234C"/>
    <w:rsid w:val="00777B83"/>
    <w:rsid w:val="00786B8F"/>
    <w:rsid w:val="00794E27"/>
    <w:rsid w:val="00796A4F"/>
    <w:rsid w:val="007A2468"/>
    <w:rsid w:val="007C0152"/>
    <w:rsid w:val="007C3B20"/>
    <w:rsid w:val="007C5F04"/>
    <w:rsid w:val="007E0B53"/>
    <w:rsid w:val="007E0F82"/>
    <w:rsid w:val="007E78D9"/>
    <w:rsid w:val="007F0EE4"/>
    <w:rsid w:val="007F28C1"/>
    <w:rsid w:val="007F3042"/>
    <w:rsid w:val="007F5316"/>
    <w:rsid w:val="00810930"/>
    <w:rsid w:val="008111D7"/>
    <w:rsid w:val="00823AEF"/>
    <w:rsid w:val="00834FDD"/>
    <w:rsid w:val="008468A4"/>
    <w:rsid w:val="0085105E"/>
    <w:rsid w:val="00852B26"/>
    <w:rsid w:val="00854E17"/>
    <w:rsid w:val="0086071E"/>
    <w:rsid w:val="00862699"/>
    <w:rsid w:val="00867624"/>
    <w:rsid w:val="00877047"/>
    <w:rsid w:val="00877C49"/>
    <w:rsid w:val="0089030C"/>
    <w:rsid w:val="008951C3"/>
    <w:rsid w:val="008A071B"/>
    <w:rsid w:val="008B2FA6"/>
    <w:rsid w:val="008B3BAF"/>
    <w:rsid w:val="008B7E9D"/>
    <w:rsid w:val="008C60D3"/>
    <w:rsid w:val="008D07D9"/>
    <w:rsid w:val="008D3940"/>
    <w:rsid w:val="008D4752"/>
    <w:rsid w:val="008E1369"/>
    <w:rsid w:val="008F264C"/>
    <w:rsid w:val="008F2DDC"/>
    <w:rsid w:val="008F37C7"/>
    <w:rsid w:val="008F4FB2"/>
    <w:rsid w:val="00903240"/>
    <w:rsid w:val="00911B94"/>
    <w:rsid w:val="009179DF"/>
    <w:rsid w:val="00917E4D"/>
    <w:rsid w:val="00926148"/>
    <w:rsid w:val="0093219D"/>
    <w:rsid w:val="009501E6"/>
    <w:rsid w:val="0095094C"/>
    <w:rsid w:val="0095746F"/>
    <w:rsid w:val="00980FB5"/>
    <w:rsid w:val="00990FA4"/>
    <w:rsid w:val="00991091"/>
    <w:rsid w:val="00993D75"/>
    <w:rsid w:val="00996C1D"/>
    <w:rsid w:val="009A436E"/>
    <w:rsid w:val="009A58FE"/>
    <w:rsid w:val="009A774D"/>
    <w:rsid w:val="009B5999"/>
    <w:rsid w:val="009B6D81"/>
    <w:rsid w:val="009B7947"/>
    <w:rsid w:val="009D13FB"/>
    <w:rsid w:val="009D1E22"/>
    <w:rsid w:val="009E284D"/>
    <w:rsid w:val="009E37C2"/>
    <w:rsid w:val="009F0EC5"/>
    <w:rsid w:val="009F41E8"/>
    <w:rsid w:val="00A04D86"/>
    <w:rsid w:val="00A110B1"/>
    <w:rsid w:val="00A3232E"/>
    <w:rsid w:val="00A32D82"/>
    <w:rsid w:val="00A341D9"/>
    <w:rsid w:val="00A40766"/>
    <w:rsid w:val="00A42576"/>
    <w:rsid w:val="00A433A8"/>
    <w:rsid w:val="00A45570"/>
    <w:rsid w:val="00A51F3F"/>
    <w:rsid w:val="00A656D8"/>
    <w:rsid w:val="00A66650"/>
    <w:rsid w:val="00A71139"/>
    <w:rsid w:val="00A72400"/>
    <w:rsid w:val="00AA0C26"/>
    <w:rsid w:val="00AA5A1F"/>
    <w:rsid w:val="00AB37D0"/>
    <w:rsid w:val="00AB69DE"/>
    <w:rsid w:val="00AB713F"/>
    <w:rsid w:val="00AB72C5"/>
    <w:rsid w:val="00AB7AD0"/>
    <w:rsid w:val="00AD10E0"/>
    <w:rsid w:val="00AD17E0"/>
    <w:rsid w:val="00AD2873"/>
    <w:rsid w:val="00AE057A"/>
    <w:rsid w:val="00AE1F08"/>
    <w:rsid w:val="00AE374A"/>
    <w:rsid w:val="00AE7E29"/>
    <w:rsid w:val="00B01700"/>
    <w:rsid w:val="00B0722C"/>
    <w:rsid w:val="00B1437D"/>
    <w:rsid w:val="00B2769B"/>
    <w:rsid w:val="00B36A34"/>
    <w:rsid w:val="00B3766A"/>
    <w:rsid w:val="00B435C0"/>
    <w:rsid w:val="00B554B5"/>
    <w:rsid w:val="00B57FD8"/>
    <w:rsid w:val="00B61698"/>
    <w:rsid w:val="00B61D6E"/>
    <w:rsid w:val="00B624E3"/>
    <w:rsid w:val="00B6598B"/>
    <w:rsid w:val="00BA000C"/>
    <w:rsid w:val="00BA23C3"/>
    <w:rsid w:val="00BA5B49"/>
    <w:rsid w:val="00BA7D1C"/>
    <w:rsid w:val="00BB787C"/>
    <w:rsid w:val="00BB7F8F"/>
    <w:rsid w:val="00BC0029"/>
    <w:rsid w:val="00BC412F"/>
    <w:rsid w:val="00BC4BBF"/>
    <w:rsid w:val="00BD11DB"/>
    <w:rsid w:val="00BF508D"/>
    <w:rsid w:val="00BF7B38"/>
    <w:rsid w:val="00C02B1E"/>
    <w:rsid w:val="00C07CC3"/>
    <w:rsid w:val="00C12A99"/>
    <w:rsid w:val="00C14811"/>
    <w:rsid w:val="00C15B32"/>
    <w:rsid w:val="00C17E7C"/>
    <w:rsid w:val="00C24CD1"/>
    <w:rsid w:val="00C26997"/>
    <w:rsid w:val="00C312CD"/>
    <w:rsid w:val="00C320F4"/>
    <w:rsid w:val="00C322C9"/>
    <w:rsid w:val="00C341D7"/>
    <w:rsid w:val="00C411E1"/>
    <w:rsid w:val="00C51597"/>
    <w:rsid w:val="00C634C8"/>
    <w:rsid w:val="00C80EEE"/>
    <w:rsid w:val="00C843D5"/>
    <w:rsid w:val="00C87F77"/>
    <w:rsid w:val="00C916DB"/>
    <w:rsid w:val="00C97D21"/>
    <w:rsid w:val="00CA0F0C"/>
    <w:rsid w:val="00CB47C3"/>
    <w:rsid w:val="00CC2CFA"/>
    <w:rsid w:val="00CC6BC6"/>
    <w:rsid w:val="00CD0F29"/>
    <w:rsid w:val="00CD217A"/>
    <w:rsid w:val="00CD519A"/>
    <w:rsid w:val="00CE0851"/>
    <w:rsid w:val="00CE5139"/>
    <w:rsid w:val="00CF2297"/>
    <w:rsid w:val="00CF488C"/>
    <w:rsid w:val="00CF620A"/>
    <w:rsid w:val="00D17057"/>
    <w:rsid w:val="00D42400"/>
    <w:rsid w:val="00D455B6"/>
    <w:rsid w:val="00D5099E"/>
    <w:rsid w:val="00D510A8"/>
    <w:rsid w:val="00D54755"/>
    <w:rsid w:val="00D73145"/>
    <w:rsid w:val="00D82910"/>
    <w:rsid w:val="00D965ED"/>
    <w:rsid w:val="00DA57DC"/>
    <w:rsid w:val="00DB4494"/>
    <w:rsid w:val="00DB5A6F"/>
    <w:rsid w:val="00DB7A2B"/>
    <w:rsid w:val="00DC6910"/>
    <w:rsid w:val="00DE0318"/>
    <w:rsid w:val="00DE275F"/>
    <w:rsid w:val="00DE3A78"/>
    <w:rsid w:val="00DE4AF1"/>
    <w:rsid w:val="00DF1F04"/>
    <w:rsid w:val="00DF2C6A"/>
    <w:rsid w:val="00DF6478"/>
    <w:rsid w:val="00E01A70"/>
    <w:rsid w:val="00E02D96"/>
    <w:rsid w:val="00E105CB"/>
    <w:rsid w:val="00E23F2C"/>
    <w:rsid w:val="00E32CEF"/>
    <w:rsid w:val="00E42ECC"/>
    <w:rsid w:val="00E478B8"/>
    <w:rsid w:val="00E6580C"/>
    <w:rsid w:val="00E70F4B"/>
    <w:rsid w:val="00E726DC"/>
    <w:rsid w:val="00E83742"/>
    <w:rsid w:val="00E83783"/>
    <w:rsid w:val="00E84A00"/>
    <w:rsid w:val="00E908D6"/>
    <w:rsid w:val="00EA3ACE"/>
    <w:rsid w:val="00EA7054"/>
    <w:rsid w:val="00EC06E9"/>
    <w:rsid w:val="00EC1849"/>
    <w:rsid w:val="00ED12E4"/>
    <w:rsid w:val="00EE0634"/>
    <w:rsid w:val="00EF7C11"/>
    <w:rsid w:val="00F06ADE"/>
    <w:rsid w:val="00F10339"/>
    <w:rsid w:val="00F4270B"/>
    <w:rsid w:val="00F60BB9"/>
    <w:rsid w:val="00F6380F"/>
    <w:rsid w:val="00F74435"/>
    <w:rsid w:val="00F96ACA"/>
    <w:rsid w:val="00F97050"/>
    <w:rsid w:val="00FA1812"/>
    <w:rsid w:val="00FA2101"/>
    <w:rsid w:val="00FA2302"/>
    <w:rsid w:val="00FA71D3"/>
    <w:rsid w:val="00FB621F"/>
    <w:rsid w:val="00FB63E6"/>
    <w:rsid w:val="00FB71BE"/>
    <w:rsid w:val="00FC0587"/>
    <w:rsid w:val="00FC254F"/>
    <w:rsid w:val="00FD2612"/>
    <w:rsid w:val="00FD5931"/>
    <w:rsid w:val="00FD7128"/>
    <w:rsid w:val="00FF34B7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6A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F42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8C1"/>
    <w:pPr>
      <w:ind w:left="720"/>
      <w:contextualSpacing/>
    </w:pPr>
  </w:style>
  <w:style w:type="paragraph" w:customStyle="1" w:styleId="oblasttxt">
    <w:name w:val="oblasttxt"/>
    <w:basedOn w:val="a"/>
    <w:rsid w:val="0045290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34"/>
    <w:qFormat/>
    <w:rsid w:val="0045290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ind">
    <w:name w:val="ind"/>
    <w:basedOn w:val="a"/>
    <w:rsid w:val="0045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554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554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B554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5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B554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B5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5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5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rsid w:val="00B554B5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Strong"/>
    <w:uiPriority w:val="99"/>
    <w:qFormat/>
    <w:rsid w:val="00B554B5"/>
    <w:rPr>
      <w:b/>
      <w:bCs/>
    </w:rPr>
  </w:style>
  <w:style w:type="paragraph" w:customStyle="1" w:styleId="11">
    <w:name w:val="Без интервала1"/>
    <w:rsid w:val="00B554B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Основной текст с отступом 21"/>
    <w:basedOn w:val="a"/>
    <w:rsid w:val="00B554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_"/>
    <w:link w:val="3"/>
    <w:locked/>
    <w:rsid w:val="00B554B5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B554B5"/>
    <w:pPr>
      <w:shd w:val="clear" w:color="auto" w:fill="FFFFFF"/>
      <w:spacing w:after="0" w:line="317" w:lineRule="exact"/>
      <w:ind w:hanging="700"/>
    </w:pPr>
    <w:rPr>
      <w:sz w:val="27"/>
      <w:szCs w:val="27"/>
    </w:rPr>
  </w:style>
  <w:style w:type="character" w:customStyle="1" w:styleId="FontStyle27">
    <w:name w:val="Font Style27"/>
    <w:rsid w:val="00B554B5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B554B5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B554B5"/>
    <w:rPr>
      <w:color w:val="0000FF"/>
      <w:u w:val="single"/>
    </w:rPr>
  </w:style>
  <w:style w:type="paragraph" w:customStyle="1" w:styleId="ae">
    <w:name w:val="Прижатый влево"/>
    <w:basedOn w:val="a"/>
    <w:next w:val="a"/>
    <w:rsid w:val="007F3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06A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2CFA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rsid w:val="00A656D8"/>
    <w:pPr>
      <w:suppressAutoHyphens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1B1CE3"/>
  </w:style>
  <w:style w:type="paragraph" w:customStyle="1" w:styleId="bb">
    <w:name w:val="bb"/>
    <w:basedOn w:val="a"/>
    <w:rsid w:val="009A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BA5B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3F42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2">
    <w:name w:val="Стиль1"/>
    <w:basedOn w:val="a"/>
    <w:rsid w:val="008676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numbering" w:customStyle="1" w:styleId="13">
    <w:name w:val="Нет списка1"/>
    <w:next w:val="a2"/>
    <w:semiHidden/>
    <w:unhideWhenUsed/>
    <w:rsid w:val="00852B26"/>
  </w:style>
  <w:style w:type="paragraph" w:customStyle="1" w:styleId="western">
    <w:name w:val="western"/>
    <w:basedOn w:val="a"/>
    <w:rsid w:val="00852B2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852B26"/>
  </w:style>
  <w:style w:type="paragraph" w:styleId="af2">
    <w:name w:val="No Spacing"/>
    <w:uiPriority w:val="1"/>
    <w:qFormat/>
    <w:rsid w:val="00852B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99"/>
    <w:rsid w:val="007F0EE4"/>
    <w:pPr>
      <w:widowControl w:val="0"/>
      <w:spacing w:before="19" w:after="0" w:line="240" w:lineRule="auto"/>
      <w:ind w:left="72"/>
    </w:pPr>
    <w:rPr>
      <w:rFonts w:ascii="Verdana" w:eastAsia="Times New Roman" w:hAnsi="Verdana" w:cs="Verdana"/>
      <w:lang w:val="en-US"/>
    </w:rPr>
  </w:style>
  <w:style w:type="character" w:customStyle="1" w:styleId="af3">
    <w:name w:val="Знак Знак"/>
    <w:basedOn w:val="a0"/>
    <w:uiPriority w:val="99"/>
    <w:rsid w:val="007F0EE4"/>
    <w:rPr>
      <w:rFonts w:ascii="Times New Roman" w:hAnsi="Times New Roman" w:cs="Times New Roman" w:hint="default"/>
      <w:sz w:val="24"/>
      <w:szCs w:val="24"/>
    </w:rPr>
  </w:style>
  <w:style w:type="table" w:customStyle="1" w:styleId="14">
    <w:name w:val="Сетка таблицы1"/>
    <w:basedOn w:val="a1"/>
    <w:next w:val="af1"/>
    <w:uiPriority w:val="59"/>
    <w:rsid w:val="007F0EE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нак Знак1"/>
    <w:basedOn w:val="a"/>
    <w:rsid w:val="007F0E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6A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F42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8C1"/>
    <w:pPr>
      <w:ind w:left="720"/>
      <w:contextualSpacing/>
    </w:pPr>
  </w:style>
  <w:style w:type="paragraph" w:customStyle="1" w:styleId="oblasttxt">
    <w:name w:val="oblasttxt"/>
    <w:basedOn w:val="a"/>
    <w:rsid w:val="0045290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34"/>
    <w:qFormat/>
    <w:rsid w:val="0045290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ind">
    <w:name w:val="ind"/>
    <w:basedOn w:val="a"/>
    <w:rsid w:val="0045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554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554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B554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5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B554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B5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5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5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rsid w:val="00B554B5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Strong"/>
    <w:uiPriority w:val="99"/>
    <w:qFormat/>
    <w:rsid w:val="00B554B5"/>
    <w:rPr>
      <w:b/>
      <w:bCs/>
    </w:rPr>
  </w:style>
  <w:style w:type="paragraph" w:customStyle="1" w:styleId="11">
    <w:name w:val="Без интервала1"/>
    <w:rsid w:val="00B554B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Основной текст с отступом 21"/>
    <w:basedOn w:val="a"/>
    <w:rsid w:val="00B554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_"/>
    <w:link w:val="3"/>
    <w:locked/>
    <w:rsid w:val="00B554B5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B554B5"/>
    <w:pPr>
      <w:shd w:val="clear" w:color="auto" w:fill="FFFFFF"/>
      <w:spacing w:after="0" w:line="317" w:lineRule="exact"/>
      <w:ind w:hanging="700"/>
    </w:pPr>
    <w:rPr>
      <w:sz w:val="27"/>
      <w:szCs w:val="27"/>
    </w:rPr>
  </w:style>
  <w:style w:type="character" w:customStyle="1" w:styleId="FontStyle27">
    <w:name w:val="Font Style27"/>
    <w:rsid w:val="00B554B5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B554B5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B554B5"/>
    <w:rPr>
      <w:color w:val="0000FF"/>
      <w:u w:val="single"/>
    </w:rPr>
  </w:style>
  <w:style w:type="paragraph" w:customStyle="1" w:styleId="ae">
    <w:name w:val="Прижатый влево"/>
    <w:basedOn w:val="a"/>
    <w:next w:val="a"/>
    <w:rsid w:val="007F3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06A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2CFA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rsid w:val="00A656D8"/>
    <w:pPr>
      <w:suppressAutoHyphens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1B1CE3"/>
  </w:style>
  <w:style w:type="paragraph" w:customStyle="1" w:styleId="bb">
    <w:name w:val="bb"/>
    <w:basedOn w:val="a"/>
    <w:rsid w:val="009A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BA5B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3F42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2">
    <w:name w:val="Стиль1"/>
    <w:basedOn w:val="a"/>
    <w:rsid w:val="008676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numbering" w:customStyle="1" w:styleId="13">
    <w:name w:val="Нет списка1"/>
    <w:next w:val="a2"/>
    <w:semiHidden/>
    <w:unhideWhenUsed/>
    <w:rsid w:val="00852B26"/>
  </w:style>
  <w:style w:type="paragraph" w:customStyle="1" w:styleId="western">
    <w:name w:val="western"/>
    <w:basedOn w:val="a"/>
    <w:rsid w:val="00852B2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852B26"/>
  </w:style>
  <w:style w:type="paragraph" w:styleId="af2">
    <w:name w:val="No Spacing"/>
    <w:uiPriority w:val="1"/>
    <w:qFormat/>
    <w:rsid w:val="00852B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99"/>
    <w:rsid w:val="007F0EE4"/>
    <w:pPr>
      <w:widowControl w:val="0"/>
      <w:spacing w:before="19" w:after="0" w:line="240" w:lineRule="auto"/>
      <w:ind w:left="72"/>
    </w:pPr>
    <w:rPr>
      <w:rFonts w:ascii="Verdana" w:eastAsia="Times New Roman" w:hAnsi="Verdana" w:cs="Verdana"/>
      <w:lang w:val="en-US"/>
    </w:rPr>
  </w:style>
  <w:style w:type="character" w:customStyle="1" w:styleId="af3">
    <w:name w:val="Знак Знак"/>
    <w:basedOn w:val="a0"/>
    <w:uiPriority w:val="99"/>
    <w:rsid w:val="007F0EE4"/>
    <w:rPr>
      <w:rFonts w:ascii="Times New Roman" w:hAnsi="Times New Roman" w:cs="Times New Roman" w:hint="default"/>
      <w:sz w:val="24"/>
      <w:szCs w:val="24"/>
    </w:rPr>
  </w:style>
  <w:style w:type="table" w:customStyle="1" w:styleId="14">
    <w:name w:val="Сетка таблицы1"/>
    <w:basedOn w:val="a1"/>
    <w:next w:val="af1"/>
    <w:uiPriority w:val="59"/>
    <w:rsid w:val="007F0EE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нак Знак1"/>
    <w:basedOn w:val="a"/>
    <w:rsid w:val="007F0E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charono.ucoz.ru%2Fkdn%2F_________2010.doc&amp;lr=62&amp;text=%D0%B3%D0%BE%D0%B4%D0%BE%D0%B2%D0%BE%D0%B9%20%20%D0%BF%D0%BB%D0%B0%D0%BD%20%D1%80%D0%B0%D0%B1%D0%BE%D1%82%D1%8B%20%D0%9A%D0%94%D0%9D%20%D0%B8%20%D0%97%D0%9F&amp;l10n=ru&amp;mime=doc&amp;sign=d433fe64da8c5deeb05b3bfbfaff256d&amp;keyno=0" TargetMode="External"/><Relationship Id="rId13" Type="http://schemas.openxmlformats.org/officeDocument/2006/relationships/hyperlink" Target="mailto:educationboss@mail.ru" TargetMode="External"/><Relationship Id="rId18" Type="http://schemas.openxmlformats.org/officeDocument/2006/relationships/package" Target="embeddings/Microsoft_PowerPoint_Slide2.sldx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charono.ucoz.ru%2Fkdn%2F_________2010.doc&amp;lr=62&amp;text=%D0%B3%D0%BE%D0%B4%D0%BE%D0%B2%D0%BE%D0%B9%20%20%D0%BF%D0%BB%D0%B0%D0%BD%20%D1%80%D0%B0%D0%B1%D0%BE%D1%82%D1%8B%20%D0%9A%D0%94%D0%9D%20%D0%B8%20%D0%97%D0%9F&amp;l10n=ru&amp;mime=doc&amp;sign=d433fe64da8c5deeb05b3bfbfaff256d&amp;keyno=0" TargetMode="External"/><Relationship Id="rId12" Type="http://schemas.openxmlformats.org/officeDocument/2006/relationships/hyperlink" Target="http://hghltd.yandex.net/yandbtm?fmode=envelope&amp;url=http%3A%2F%2Fcharono.ucoz.ru%2Fkdn%2F_________2010.doc&amp;lr=62&amp;text=%D0%B3%D0%BE%D0%B4%D0%BE%D0%B2%D0%BE%D0%B9%20%20%D0%BF%D0%BB%D0%B0%D0%BD%20%D1%80%D0%B0%D0%B1%D0%BE%D1%82%D1%8B%20%D0%9A%D0%94%D0%9D%20%D0%B8%20%D0%97%D0%9F&amp;l10n=ru&amp;mime=doc&amp;sign=d433fe64da8c5deeb05b3bfbfaff256d&amp;keyno=0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package" Target="embeddings/Microsoft_PowerPoint_Slide1.sld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fmode=envelope&amp;url=http%3A%2F%2Fcharono.ucoz.ru%2Fkdn%2F_________2010.doc&amp;lr=62&amp;text=%D0%B3%D0%BE%D0%B4%D0%BE%D0%B2%D0%BE%D0%B9%20%20%D0%BF%D0%BB%D0%B0%D0%BD%20%D1%80%D0%B0%D0%B1%D0%BE%D1%82%D1%8B%20%D0%9A%D0%94%D0%9D%20%D0%B8%20%D0%97%D0%9F&amp;l10n=ru&amp;mime=doc&amp;sign=d433fe64da8c5deeb05b3bfbfaff256d&amp;keyno=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yperlink" Target="http://hghltd.yandex.net/yandbtm?fmode=envelope&amp;url=http%3A%2F%2Fcharono.ucoz.ru%2Fkdn%2F_________2010.doc&amp;lr=62&amp;text=%D0%B3%D0%BE%D0%B4%D0%BE%D0%B2%D0%BE%D0%B9%20%20%D0%BF%D0%BB%D0%B0%D0%BD%20%D1%80%D0%B0%D0%B1%D0%BE%D1%82%D1%8B%20%D0%9A%D0%94%D0%9D%20%D0%B8%20%D0%97%D0%9F&amp;l10n=ru&amp;mime=doc&amp;sign=d433fe64da8c5deeb05b3bfbfaff256d&amp;keyno=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envelope&amp;url=http%3A%2F%2Fcharono.ucoz.ru%2Fkdn%2F_________2010.doc&amp;lr=62&amp;text=%D0%B3%D0%BE%D0%B4%D0%BE%D0%B2%D0%BE%D0%B9%20%20%D0%BF%D0%BB%D0%B0%D0%BD%20%D1%80%D0%B0%D0%B1%D0%BE%D1%82%D1%8B%20%D0%9A%D0%94%D0%9D%20%D0%B8%20%D0%97%D0%9F&amp;l10n=ru&amp;mime=doc&amp;sign=d433fe64da8c5deeb05b3bfbfaff256d&amp;keyno=0" TargetMode="External"/><Relationship Id="rId14" Type="http://schemas.openxmlformats.org/officeDocument/2006/relationships/hyperlink" Target="http://education11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A0FA-CA1E-4514-9BD3-12ADEEA3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37</Pages>
  <Words>12920</Words>
  <Characters>73647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</dc:creator>
  <cp:lastModifiedBy>Светлана Сологуб</cp:lastModifiedBy>
  <cp:revision>5</cp:revision>
  <cp:lastPrinted>2016-10-26T12:42:00Z</cp:lastPrinted>
  <dcterms:created xsi:type="dcterms:W3CDTF">2018-05-11T16:39:00Z</dcterms:created>
  <dcterms:modified xsi:type="dcterms:W3CDTF">2018-05-17T08:28:00Z</dcterms:modified>
</cp:coreProperties>
</file>